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_GB2312" w:hAnsi="仿宋" w:eastAsia="仿宋_GB2312"/>
          <w:spacing w:val="70"/>
          <w:sz w:val="24"/>
        </w:rPr>
      </w:pPr>
      <w:r>
        <w:rPr>
          <w:rFonts w:hint="eastAsia" w:ascii="仿宋_GB2312" w:hAnsi="仿宋" w:eastAsia="仿宋_GB2312"/>
          <w:spacing w:val="70"/>
          <w:sz w:val="24"/>
          <w:lang w:eastAsia="zh-CN"/>
        </w:rPr>
        <w:t>湖北省</w:t>
      </w:r>
      <w:r>
        <w:rPr>
          <w:rFonts w:hint="eastAsia" w:ascii="仿宋_GB2312" w:hAnsi="仿宋" w:eastAsia="仿宋_GB2312"/>
          <w:spacing w:val="70"/>
          <w:sz w:val="24"/>
        </w:rPr>
        <w:t>矿业联合会</w:t>
      </w:r>
    </w:p>
    <w:p>
      <w:pPr>
        <w:spacing w:line="500" w:lineRule="exact"/>
        <w:jc w:val="left"/>
        <w:rPr>
          <w:rFonts w:ascii="仿宋_GB2312" w:hAnsi="仿宋" w:eastAsia="仿宋_GB2312"/>
          <w:spacing w:val="20"/>
          <w:sz w:val="24"/>
        </w:rPr>
      </w:pPr>
      <w:r>
        <w:rPr>
          <w:rFonts w:hint="eastAsia" w:ascii="仿宋_GB2312" w:hAnsi="仿宋" w:eastAsia="仿宋_GB2312"/>
          <w:spacing w:val="20"/>
          <w:sz w:val="24"/>
          <w:lang w:eastAsia="zh-CN"/>
        </w:rPr>
        <w:t>四</w:t>
      </w:r>
      <w:r>
        <w:rPr>
          <w:rFonts w:hint="eastAsia" w:ascii="仿宋_GB2312" w:hAnsi="仿宋" w:eastAsia="仿宋_GB2312"/>
          <w:spacing w:val="20"/>
          <w:sz w:val="24"/>
        </w:rPr>
        <w:t>届一次理事会文件之二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关于开展地矿行业诚信自律体系建设的议案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各位理事：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随着国家治理体系和治理能力建设的不断推进，国家行政审批制度改革的不断深化，取消和下放一批行政审批事项后，社会组织开展行业诚信自律体系建设成为必然要求。为加强行业自律，国家发改委、国土资源部等部委支持我会开展地矿行业诚信自律体系建设，以维护公平竞争、开放有序的矿业市场秩序。根据《商会协会行业信用建设工作指导意见》（整规办发〔2005〕29号）、《开展行业信用评价试点工作实施办法》（整规办发〔2007〕33号）、《关于行业信用评价工作有关事项的通知》（商秩字〔2009〕7号）和《关于推进行业协会商会诚信自律建设工作的意见》（民政发〔2014〕225号）等文件精神，我会制定了地矿行业诚信自律体系建设工作方案，组建了地矿行业诚信自律体系专家委员会（见附件）。在国土资源部等相关部委指导下，按照公平公正、诚实信用、竞争有序的原则，拟开展地质勘查单位执业等级评定、建立职业地质师（合资格人）制度和地矿行业信用评价体系等诚信体系建设。希望各会员单位积极自愿参加。</w:t>
      </w: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ascii="方正小标宋_GBK" w:eastAsia="方正小标宋_GBK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附件：1.</w:t>
      </w:r>
      <w:r>
        <w:rPr>
          <w:rFonts w:hint="eastAsia" w:ascii="仿宋_GB2312" w:eastAsia="仿宋_GB2312"/>
          <w:sz w:val="30"/>
          <w:szCs w:val="30"/>
        </w:rPr>
        <w:t>地矿行业诚信自律体系建设工作方案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     </w:t>
      </w:r>
      <w:r>
        <w:rPr>
          <w:rFonts w:ascii="仿宋" w:hAnsi="仿宋" w:eastAsia="仿宋"/>
          <w:sz w:val="32"/>
          <w:szCs w:val="32"/>
        </w:rPr>
        <w:t>2017年5月</w:t>
      </w:r>
      <w:r>
        <w:rPr>
          <w:rFonts w:hint="eastAsia" w:ascii="仿宋" w:hAnsi="仿宋" w:eastAsia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ind w:firstLine="723" w:firstLineChars="200"/>
        <w:jc w:val="center"/>
        <w:rPr>
          <w:b/>
          <w:sz w:val="36"/>
          <w:szCs w:val="36"/>
        </w:rPr>
      </w:pP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地矿行业诚信自律体系建设工作方案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707" w:firstLineChars="22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一、意义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了发挥市场在资源配置中的决定性作用，引导市场主体，强化主体责任，履行信息公示等法定义务，发挥行业协会对矿业行业的约束、规范和激励作用，维护矿业市场的秩序，建立良性的竞争机制，提高行业信用水平和企业信用风险防范能力，促进我国矿业健康有序发展。</w:t>
      </w:r>
    </w:p>
    <w:p>
      <w:pPr>
        <w:ind w:firstLine="707" w:firstLineChars="22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二、原则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在国家发展和改革委员会、国土资源部和民政部的指导监督下，坚持公平公正、诚实信用、竞争有序的原则，建设矿业行业诚信自律体系。</w:t>
      </w:r>
    </w:p>
    <w:p>
      <w:pPr>
        <w:ind w:firstLine="707" w:firstLineChars="22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三、工作内容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（一）地质勘查单位执业等级管理及监督、检查；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（二）建立职业地质师（合资格人）制度；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（三）完善矿业行业信用标准体系，开展矿业行业信用等级评价；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（四）开展地勘行业统计分析研究，为政府提供技术服务；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（五）开展矿业行业诚信自律体系建设宣传和培训。</w:t>
      </w:r>
    </w:p>
    <w:p>
      <w:pPr>
        <w:ind w:firstLine="707" w:firstLineChars="22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四、组织保障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在地矿行业建立诚信自律体系，我会专门成立诚信管理部、职业地质师分会和矿业行业诚信自律体系专家顾问委员会，依托我会地质勘查分会和地质与矿山装备分会，并由会员服务中心、信息中心（中国矿业网）、研究中心、培训中心、咨询中心等部门作为技术支撑和业务配合单位，开展地质勘查单位执业等级、职业地质师（合资格人）和矿业行业信用等级评价等诚信体系建设。</w:t>
      </w:r>
    </w:p>
    <w:p>
      <w:pPr>
        <w:ind w:firstLine="707" w:firstLineChars="22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五、工作计划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（一）地质勘查单位执业等级管理及监督、检查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通过学习国土资源部地质勘查司地质勘查资质管理办法等文件，参照地质勘查资质管理的运行模式，形成地质勘查行业诚信自律体系建设工作方案。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组织中国矿业联合会及地勘协会、地质装备分会专家研讨会，讨论形成地质勘查行业执业等级管理及监督、检查管理办法（征求意见稿）。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2017年1-3月，在广泛征求相关专家意见的基础上，修改完善形成地质勘查行业执业等级管理及监督、检查管理办法（送审稿）；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2017年4-6月，经地矿行业诚信自律体系专家委员会会议审议通过后，修改形成地质勘查行业执业等级管理及监督、检查管理办法（公示稿），在《中国国土资源网》、《中国矿业网》等媒体上公示；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2017年7月，按照自愿的原则，双月受理地勘单位试点申请，在规定的时限公布评定结果并颁发相关证书。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2017年12月，总结地勘单位执业等级评定管理、监督、举报和核查、处罚的运行情况，对在工作过程中的不适应和相关问题进行分析研究，提出修改建议，经专家委员会通过后进行调整完善。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2018年1月，按新调整的地勘单位执业等级评定管理、监督、举报和核查、处罚办法在全行业运行，结合项目课题，开展地勘单位执业等级标准研究，经过1—2年的试点、研究和运行，力争在2018年末完成地勘单位执业等级标准。 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（二）建立职业地质师（合资格人）制度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通过学习国土资源部地质勘查司、经济研究院等单位的研究资料及成果，参照国外职业地质师制度，形成职业地质师（合资格人）制度（讨论稿）。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2017年1-3月，组织中国矿业联合会及地勘分会、地质与矿山装备分会有关专家，讨论形成职业地质师（合资格人）制度和监督、举报、核查、处罚办法（征求意见稿）。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2017年4-6月，在广泛征求相关行业协会、会员单位意见后，修改形成职业地质师（合资格人）制度和监督、举报、核查、处罚办法（送审稿），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2017年7-9月，经地矿行业诚信自律专家委员会会议审议并修改完善后，在《中国国土资源网》、《中国矿业网》等媒体上公示。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2017年10-12月，按照自愿的原则，择机试点受理，定期在《中国国土资源网》、《中国矿业网》上公布结果并颁发相关证书。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2018年1-6月，经过同各国相关机构对接商谈，从信息披露规则和分类指标体系上进行研究，找出各国的异同及共同点，为职业地质师国际化提出理论依据；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2018年6-12月，结合相关研究项目，从标准、规范上将我国的职业地质师和国外的合资格人等有机结合，研究建立国际化的职业地质师（合资格人）制度。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（三）研究完善地矿诚信标准体系，开展地矿单位信用等级评价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我会2015年8月获得商务部信用办与国资委行业协会办的批复，同意我会在矿业行业开展信用评价工作。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2016年9-12月，通过学习地质勘查企业信用评价指标体系分类、代码及信用评价标准，组织中国矿业联合会及地勘分会、地质与矿山装备分会等专家召开研讨会，讨论完善形成地勘企业信用等级评价管理办法、地勘企业信用等级评价标准及其他相关工作细则（征求意见稿）。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2017年1-6月，广泛征求国土资源部业务司局、相关行业协会和会员单位意见，修改形成地勘企业信用等级评价管理办法、地勘企业信用等级评价标准及其他相关工作细则（试行稿）。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2017年6-12月会同地质勘查分会抽取相关会员单位进行试点，针对课题、调研和试点数据及发现的问题，进一步完善形成地质勘查企业信用评价指标体系分类、代码及信用评价标准（送审稿），经地矿行业诚信自律专家顾问委员会会议通过后，在《中国国土资源网》、《中国矿业网》等媒体上公示。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2018年1-6月，择机试点受理地勘单位申请，同时建立地勘单位信用数据库，按照信用评价指标体系和标准开展评价工作，形成申请地勘单位信用等级评价报告，在《中国国土资源网》、《中国矿业网》上公示后，发放《企业信用等级证书》及牌匾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（四）开展地勘行业统计分析研究，为政府提供技术服务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2016年9-12月，会同地勘分会，收集、分析现有统计资料及成果，起草编制地勘行业统计项目、范围及指标。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2017年1-3月，组织中国矿业联合会及地勘分会、地质与矿山装备分会有关专家，讨论形成征求意见稿。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2017年4-6月征求国土资源部相关司局意见修改完善后，经地矿行业诚信自律体系专家顾问委员会会议通过后，在《中国国土资源网》、《中国矿业网》等媒体上公示。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2017年7-9月，开展地勘行业统计试点，检验统计指标及路径。 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2017年9-12月，通过试点调研，完善统计指标及路径，形成地勘行业发展形势和诚信状况评估分析报告，及时提供政府部门决策参考。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2018年，定期形成地勘行业发展形势和诚信状况评估分析报告，利用行业组织专业技术优势，配合政府开展相关调研和专业技术服务，为政府部门提供技术支撑。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（五）开展行业诚信自律体系建设宣传和培训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各项工作的进度，及时会同培训中心开展地矿行业诚信自律体系建设的业务培训，及时在《中国国土资源报》、《中国矿业报》和《中国国土资源网》、《中国矿业网》宣传地矿行业诚信自律体系建设，为地矿行业诚信自律打造良好舆论氛围，促进地矿行业诚信自律建设工作健康发展。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  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2016年12月26日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52146437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21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609047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23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6ADD"/>
    <w:rsid w:val="000206AE"/>
    <w:rsid w:val="000602CC"/>
    <w:rsid w:val="001C6991"/>
    <w:rsid w:val="00215D63"/>
    <w:rsid w:val="00233B82"/>
    <w:rsid w:val="00263864"/>
    <w:rsid w:val="002A099E"/>
    <w:rsid w:val="003000D3"/>
    <w:rsid w:val="003A1029"/>
    <w:rsid w:val="00407DA9"/>
    <w:rsid w:val="00417CF5"/>
    <w:rsid w:val="00426775"/>
    <w:rsid w:val="0044712E"/>
    <w:rsid w:val="004722F0"/>
    <w:rsid w:val="004B1841"/>
    <w:rsid w:val="004B7211"/>
    <w:rsid w:val="004C33B1"/>
    <w:rsid w:val="005D3A1C"/>
    <w:rsid w:val="00632EA2"/>
    <w:rsid w:val="00643F80"/>
    <w:rsid w:val="006A4CFE"/>
    <w:rsid w:val="006B15DD"/>
    <w:rsid w:val="006C0BDD"/>
    <w:rsid w:val="006E36D2"/>
    <w:rsid w:val="00721402"/>
    <w:rsid w:val="007461F8"/>
    <w:rsid w:val="007B4B8B"/>
    <w:rsid w:val="00842E83"/>
    <w:rsid w:val="00890975"/>
    <w:rsid w:val="008E2A1E"/>
    <w:rsid w:val="008E3249"/>
    <w:rsid w:val="009028E0"/>
    <w:rsid w:val="00971616"/>
    <w:rsid w:val="009A37E6"/>
    <w:rsid w:val="009B714A"/>
    <w:rsid w:val="009F4A03"/>
    <w:rsid w:val="009F50A1"/>
    <w:rsid w:val="00A02DED"/>
    <w:rsid w:val="00A65AE6"/>
    <w:rsid w:val="00AD6F73"/>
    <w:rsid w:val="00AF2C18"/>
    <w:rsid w:val="00B24CA9"/>
    <w:rsid w:val="00B25366"/>
    <w:rsid w:val="00B43543"/>
    <w:rsid w:val="00B638E9"/>
    <w:rsid w:val="00B97A79"/>
    <w:rsid w:val="00BB1148"/>
    <w:rsid w:val="00BD728E"/>
    <w:rsid w:val="00C60088"/>
    <w:rsid w:val="00CC387C"/>
    <w:rsid w:val="00CC6ADD"/>
    <w:rsid w:val="00CF569A"/>
    <w:rsid w:val="00D9798A"/>
    <w:rsid w:val="00E05121"/>
    <w:rsid w:val="00E075E5"/>
    <w:rsid w:val="00E30942"/>
    <w:rsid w:val="00E312DC"/>
    <w:rsid w:val="00E845B5"/>
    <w:rsid w:val="00F76276"/>
    <w:rsid w:val="0FA77811"/>
    <w:rsid w:val="20E9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DD90CE-49C0-4072-8D6C-0E130BF50D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8</Pages>
  <Words>488</Words>
  <Characters>2787</Characters>
  <Lines>23</Lines>
  <Paragraphs>6</Paragraphs>
  <ScaleCrop>false</ScaleCrop>
  <LinksUpToDate>false</LinksUpToDate>
  <CharactersWithSpaces>3269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2017-07-13T01:40:00Z</dcterms:created>
  <dc:creator>wp</dc:creator>
  <cp:lastModifiedBy>Administrator</cp:lastModifiedBy>
  <cp:lastPrinted>2017-07-13T01:52:00Z</cp:lastPrinted>
  <dcterms:modified xsi:type="dcterms:W3CDTF">2017-07-27T07:32:37Z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