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D6" w:rsidRDefault="00D462D6">
      <w:pPr>
        <w:spacing w:line="500" w:lineRule="exact"/>
        <w:jc w:val="left"/>
        <w:rPr>
          <w:rFonts w:ascii="仿宋_GB2312" w:eastAsia="仿宋_GB2312" w:hAnsi="仿宋"/>
          <w:spacing w:val="70"/>
          <w:sz w:val="24"/>
        </w:rPr>
      </w:pPr>
    </w:p>
    <w:p w:rsidR="00D462D6" w:rsidRDefault="005504E9">
      <w:pPr>
        <w:pStyle w:val="a5"/>
        <w:widowControl/>
        <w:spacing w:beforeAutospacing="0" w:afterAutospacing="0" w:line="360" w:lineRule="auto"/>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第四届一次理事会工作报告</w:t>
      </w:r>
    </w:p>
    <w:p w:rsidR="00D462D6" w:rsidRDefault="00D462D6">
      <w:pPr>
        <w:pStyle w:val="a5"/>
        <w:widowControl/>
        <w:spacing w:beforeAutospacing="0" w:afterAutospacing="0" w:line="360" w:lineRule="auto"/>
        <w:ind w:firstLineChars="200" w:firstLine="640"/>
        <w:rPr>
          <w:rFonts w:ascii="宋体" w:cs="宋体"/>
          <w:sz w:val="32"/>
          <w:szCs w:val="32"/>
        </w:rPr>
      </w:pPr>
    </w:p>
    <w:p w:rsidR="00D462D6" w:rsidRDefault="005504E9">
      <w:pPr>
        <w:pStyle w:val="a5"/>
        <w:widowControl/>
        <w:spacing w:beforeAutospacing="0" w:afterAutospacing="0" w:line="360" w:lineRule="auto"/>
        <w:jc w:val="both"/>
        <w:rPr>
          <w:rFonts w:ascii="仿宋_GB2312" w:eastAsia="仿宋_GB2312" w:cs="宋体"/>
          <w:bCs/>
          <w:sz w:val="32"/>
          <w:szCs w:val="32"/>
        </w:rPr>
      </w:pPr>
      <w:r>
        <w:rPr>
          <w:rFonts w:ascii="仿宋_GB2312" w:eastAsia="仿宋_GB2312" w:hAnsi="宋体" w:cs="宋体" w:hint="eastAsia"/>
          <w:bCs/>
          <w:sz w:val="32"/>
          <w:szCs w:val="32"/>
        </w:rPr>
        <w:t>各位领导、各位理事：</w:t>
      </w:r>
    </w:p>
    <w:p w:rsidR="00D462D6" w:rsidRDefault="002324B7">
      <w:pPr>
        <w:pStyle w:val="a5"/>
        <w:widowControl/>
        <w:spacing w:beforeAutospacing="0" w:afterAutospacing="0" w:line="360" w:lineRule="auto"/>
        <w:ind w:firstLineChars="200" w:firstLine="640"/>
        <w:jc w:val="both"/>
        <w:rPr>
          <w:rFonts w:ascii="仿宋_GB2312" w:eastAsia="仿宋_GB2312" w:cs="宋体"/>
          <w:bCs/>
          <w:sz w:val="32"/>
          <w:szCs w:val="32"/>
        </w:rPr>
      </w:pPr>
      <w:r>
        <w:rPr>
          <w:rFonts w:ascii="仿宋_GB2312" w:eastAsia="仿宋_GB2312" w:hAnsi="宋体" w:cs="宋体" w:hint="eastAsia"/>
          <w:bCs/>
          <w:sz w:val="32"/>
          <w:szCs w:val="32"/>
        </w:rPr>
        <w:t>今天我们真诚邀请中矿联</w:t>
      </w:r>
      <w:r w:rsidR="005504E9">
        <w:rPr>
          <w:rFonts w:ascii="仿宋_GB2312" w:eastAsia="仿宋_GB2312" w:hAnsi="宋体" w:cs="宋体" w:hint="eastAsia"/>
          <w:bCs/>
          <w:sz w:val="32"/>
          <w:szCs w:val="32"/>
        </w:rPr>
        <w:t>刘</w:t>
      </w:r>
      <w:r>
        <w:rPr>
          <w:rFonts w:ascii="仿宋_GB2312" w:eastAsia="仿宋_GB2312" w:hAnsi="宋体" w:cs="宋体" w:hint="eastAsia"/>
          <w:bCs/>
          <w:sz w:val="32"/>
          <w:szCs w:val="32"/>
        </w:rPr>
        <w:t>玉强副</w:t>
      </w:r>
      <w:r w:rsidR="005504E9">
        <w:rPr>
          <w:rFonts w:ascii="仿宋_GB2312" w:eastAsia="仿宋_GB2312" w:hAnsi="宋体" w:cs="宋体" w:hint="eastAsia"/>
          <w:bCs/>
          <w:sz w:val="32"/>
          <w:szCs w:val="32"/>
        </w:rPr>
        <w:t>会长、</w:t>
      </w:r>
      <w:r>
        <w:rPr>
          <w:rFonts w:ascii="仿宋_GB2312" w:eastAsia="仿宋_GB2312" w:hAnsi="宋体" w:cs="宋体" w:hint="eastAsia"/>
          <w:bCs/>
          <w:sz w:val="32"/>
          <w:szCs w:val="32"/>
        </w:rPr>
        <w:t>中矿联绿色矿山促进会史京玺副会长、省国土资源厅邬晓波副总规划师、矿管处陈曦副处长以及第三届理事会李维学会长、吴礼贵书长莅临大会指导</w:t>
      </w:r>
      <w:r w:rsidR="005504E9">
        <w:rPr>
          <w:rFonts w:ascii="仿宋_GB2312" w:eastAsia="仿宋_GB2312" w:hAnsi="宋体" w:cs="宋体" w:hint="eastAsia"/>
          <w:bCs/>
          <w:sz w:val="32"/>
          <w:szCs w:val="32"/>
        </w:rPr>
        <w:t>，</w:t>
      </w:r>
      <w:r>
        <w:rPr>
          <w:rFonts w:ascii="仿宋_GB2312" w:eastAsia="仿宋_GB2312" w:hAnsi="宋体" w:cs="宋体" w:hint="eastAsia"/>
          <w:bCs/>
          <w:sz w:val="32"/>
          <w:szCs w:val="32"/>
        </w:rPr>
        <w:t>在此，我代表省矿联第四届理事会对各位领导的到来表示衷心感谢，同时</w:t>
      </w:r>
      <w:r w:rsidR="005504E9">
        <w:rPr>
          <w:rFonts w:ascii="仿宋_GB2312" w:eastAsia="仿宋_GB2312" w:hAnsi="宋体" w:cs="宋体" w:hint="eastAsia"/>
          <w:bCs/>
          <w:sz w:val="32"/>
          <w:szCs w:val="32"/>
        </w:rPr>
        <w:t>我代表省矿业联合会向到会的各位代表以及全体会员单位表示亲切的问候！下面我受湖北省矿业联合会第四届理事会委托，向大会做工作报告，请审议。</w:t>
      </w:r>
    </w:p>
    <w:p w:rsidR="00D462D6" w:rsidRDefault="005504E9">
      <w:pPr>
        <w:pStyle w:val="a5"/>
        <w:widowControl/>
        <w:spacing w:beforeAutospacing="0" w:afterAutospacing="0" w:line="360" w:lineRule="auto"/>
        <w:ind w:firstLineChars="200" w:firstLine="643"/>
        <w:jc w:val="both"/>
        <w:rPr>
          <w:rFonts w:ascii="黑体" w:eastAsia="黑体" w:cs="宋体"/>
          <w:b/>
          <w:sz w:val="32"/>
          <w:szCs w:val="32"/>
        </w:rPr>
      </w:pPr>
      <w:r>
        <w:rPr>
          <w:rFonts w:ascii="黑体" w:eastAsia="黑体" w:hAnsi="宋体" w:cs="宋体" w:hint="eastAsia"/>
          <w:b/>
          <w:sz w:val="32"/>
          <w:szCs w:val="32"/>
        </w:rPr>
        <w:t>一、换届以来的工作回顾</w:t>
      </w:r>
    </w:p>
    <w:p w:rsidR="00D462D6" w:rsidRDefault="005504E9">
      <w:pPr>
        <w:pStyle w:val="a5"/>
        <w:widowControl/>
        <w:spacing w:beforeAutospacing="0" w:afterAutospacing="0" w:line="360" w:lineRule="auto"/>
        <w:ind w:firstLineChars="200" w:firstLine="643"/>
        <w:jc w:val="both"/>
        <w:rPr>
          <w:rFonts w:ascii="楷体_GB2312" w:eastAsia="楷体_GB2312" w:cs="宋体"/>
          <w:b/>
          <w:bCs/>
          <w:sz w:val="32"/>
          <w:szCs w:val="32"/>
        </w:rPr>
      </w:pPr>
      <w:r>
        <w:rPr>
          <w:rFonts w:ascii="楷体_GB2312" w:eastAsia="楷体_GB2312" w:hAnsi="宋体" w:cs="宋体"/>
          <w:b/>
          <w:bCs/>
          <w:sz w:val="32"/>
          <w:szCs w:val="32"/>
        </w:rPr>
        <w:t>1</w:t>
      </w:r>
      <w:r>
        <w:rPr>
          <w:rFonts w:ascii="楷体_GB2312" w:eastAsia="楷体_GB2312" w:hAnsi="宋体" w:cs="宋体" w:hint="eastAsia"/>
          <w:b/>
          <w:bCs/>
          <w:sz w:val="32"/>
          <w:szCs w:val="32"/>
        </w:rPr>
        <w:t>、脱钩改革工作</w:t>
      </w:r>
    </w:p>
    <w:p w:rsidR="00D462D6" w:rsidRDefault="005504E9">
      <w:pPr>
        <w:pStyle w:val="a5"/>
        <w:widowControl/>
        <w:spacing w:beforeAutospacing="0" w:afterAutospacing="0" w:line="360" w:lineRule="auto"/>
        <w:ind w:firstLineChars="200" w:firstLine="643"/>
        <w:jc w:val="both"/>
        <w:rPr>
          <w:rFonts w:ascii="仿宋_GB2312" w:eastAsia="仿宋_GB2312" w:cs="宋体"/>
          <w:sz w:val="32"/>
          <w:szCs w:val="32"/>
        </w:rPr>
      </w:pPr>
      <w:r>
        <w:rPr>
          <w:rFonts w:ascii="仿宋_GB2312" w:eastAsia="仿宋_GB2312" w:hAnsi="宋体" w:cs="宋体" w:hint="eastAsia"/>
          <w:b/>
          <w:bCs/>
          <w:sz w:val="32"/>
          <w:szCs w:val="32"/>
        </w:rPr>
        <w:t>一是完成脱钩总体要求。</w:t>
      </w:r>
      <w:r>
        <w:rPr>
          <w:rFonts w:ascii="仿宋_GB2312" w:eastAsia="仿宋_GB2312" w:hAnsi="宋体" w:cs="宋体" w:hint="eastAsia"/>
          <w:sz w:val="32"/>
          <w:szCs w:val="32"/>
        </w:rPr>
        <w:t>省矿联是湖北省第一批全省性行业协会商会开展脱钩试点单位，严格按照湖北省国土资源厅</w:t>
      </w:r>
      <w:r>
        <w:rPr>
          <w:rFonts w:ascii="仿宋_GB2312" w:eastAsia="仿宋_GB2312" w:hAnsi="仿宋" w:hint="eastAsia"/>
          <w:sz w:val="32"/>
          <w:szCs w:val="32"/>
        </w:rPr>
        <w:t>〔</w:t>
      </w:r>
      <w:r>
        <w:rPr>
          <w:rFonts w:ascii="仿宋_GB2312" w:eastAsia="仿宋_GB2312" w:hAnsi="仿宋"/>
          <w:sz w:val="32"/>
          <w:szCs w:val="32"/>
        </w:rPr>
        <w:t>2016</w:t>
      </w:r>
      <w:r>
        <w:rPr>
          <w:rFonts w:ascii="仿宋_GB2312" w:eastAsia="仿宋_GB2312" w:hAnsi="仿宋" w:hint="eastAsia"/>
          <w:sz w:val="32"/>
          <w:szCs w:val="32"/>
        </w:rPr>
        <w:t>〕</w:t>
      </w:r>
      <w:r>
        <w:rPr>
          <w:rFonts w:ascii="仿宋_GB2312" w:eastAsia="仿宋_GB2312" w:hAnsi="仿宋"/>
          <w:sz w:val="32"/>
          <w:szCs w:val="32"/>
        </w:rPr>
        <w:t>644</w:t>
      </w:r>
      <w:r>
        <w:rPr>
          <w:rFonts w:ascii="仿宋_GB2312" w:eastAsia="仿宋_GB2312" w:hAnsi="宋体" w:cs="宋体" w:hint="eastAsia"/>
          <w:sz w:val="32"/>
          <w:szCs w:val="32"/>
        </w:rPr>
        <w:t>号文《湖北省国土资源厅业务主管行业协会与厅机关脱钩实施方案》的要求，顺利完成“五分离”，即：机构分离、职能分离、资产财务分离、人员管理分离、党建和外事等事项分离。于</w:t>
      </w:r>
      <w:r>
        <w:rPr>
          <w:rFonts w:ascii="仿宋_GB2312" w:eastAsia="仿宋_GB2312" w:hAnsi="宋体" w:cs="宋体"/>
          <w:sz w:val="32"/>
          <w:szCs w:val="32"/>
        </w:rPr>
        <w:t>2016</w:t>
      </w:r>
      <w:r>
        <w:rPr>
          <w:rFonts w:ascii="仿宋_GB2312" w:eastAsia="仿宋_GB2312" w:hAnsi="宋体" w:cs="宋体" w:hint="eastAsia"/>
          <w:sz w:val="32"/>
          <w:szCs w:val="32"/>
        </w:rPr>
        <w:t>年</w:t>
      </w:r>
      <w:r>
        <w:rPr>
          <w:rFonts w:ascii="仿宋_GB2312" w:eastAsia="仿宋_GB2312" w:hAnsi="宋体" w:cs="宋体"/>
          <w:sz w:val="32"/>
          <w:szCs w:val="32"/>
        </w:rPr>
        <w:t>8</w:t>
      </w:r>
      <w:r>
        <w:rPr>
          <w:rFonts w:ascii="仿宋_GB2312" w:eastAsia="仿宋_GB2312" w:hAnsi="宋体" w:cs="宋体" w:hint="eastAsia"/>
          <w:sz w:val="32"/>
          <w:szCs w:val="32"/>
        </w:rPr>
        <w:t>月</w:t>
      </w:r>
      <w:r>
        <w:rPr>
          <w:rFonts w:ascii="仿宋_GB2312" w:eastAsia="仿宋_GB2312" w:hAnsi="宋体" w:cs="宋体"/>
          <w:sz w:val="32"/>
          <w:szCs w:val="32"/>
        </w:rPr>
        <w:t>9</w:t>
      </w:r>
      <w:r>
        <w:rPr>
          <w:rFonts w:ascii="仿宋_GB2312" w:eastAsia="仿宋_GB2312" w:hAnsi="宋体" w:cs="宋体" w:hint="eastAsia"/>
          <w:sz w:val="32"/>
          <w:szCs w:val="32"/>
        </w:rPr>
        <w:t>日在武汉提前召开了湖北省矿业联合会第四次会员代表大会暨换届大会。大会选举产生的新一届会长、副会长全部是矿山企业负责人。</w:t>
      </w:r>
      <w:r>
        <w:rPr>
          <w:rFonts w:ascii="仿宋_GB2312" w:eastAsia="仿宋_GB2312" w:hAnsi="宋体" w:cs="宋体"/>
          <w:sz w:val="32"/>
          <w:szCs w:val="32"/>
        </w:rPr>
        <w:t>2016</w:t>
      </w:r>
      <w:r>
        <w:rPr>
          <w:rFonts w:ascii="仿宋_GB2312" w:eastAsia="仿宋_GB2312" w:hAnsi="宋体" w:cs="宋体" w:hint="eastAsia"/>
          <w:sz w:val="32"/>
          <w:szCs w:val="32"/>
        </w:rPr>
        <w:lastRenderedPageBreak/>
        <w:t>年</w:t>
      </w:r>
      <w:r>
        <w:rPr>
          <w:rFonts w:ascii="仿宋_GB2312" w:eastAsia="仿宋_GB2312" w:hAnsi="宋体" w:cs="宋体"/>
          <w:sz w:val="32"/>
          <w:szCs w:val="32"/>
        </w:rPr>
        <w:t>9</w:t>
      </w:r>
      <w:r>
        <w:rPr>
          <w:rFonts w:ascii="仿宋_GB2312" w:eastAsia="仿宋_GB2312" w:hAnsi="宋体" w:cs="宋体" w:hint="eastAsia"/>
          <w:sz w:val="32"/>
          <w:szCs w:val="32"/>
        </w:rPr>
        <w:t>月在民政厅完成法人等变更登记手续，取消了业务主管部门变更为直接登记的社团组织。</w:t>
      </w:r>
    </w:p>
    <w:p w:rsidR="00D462D6" w:rsidRDefault="005504E9">
      <w:pPr>
        <w:pStyle w:val="a5"/>
        <w:widowControl/>
        <w:spacing w:beforeAutospacing="0" w:afterAutospacing="0" w:line="360" w:lineRule="auto"/>
        <w:ind w:firstLineChars="200" w:firstLine="643"/>
        <w:jc w:val="both"/>
        <w:rPr>
          <w:rFonts w:ascii="仿宋_GB2312" w:eastAsia="仿宋_GB2312" w:cs="宋体"/>
          <w:sz w:val="32"/>
          <w:szCs w:val="32"/>
        </w:rPr>
      </w:pPr>
      <w:r>
        <w:rPr>
          <w:rStyle w:val="a6"/>
          <w:rFonts w:ascii="仿宋_GB2312" w:eastAsia="仿宋_GB2312" w:hAnsi="宋体" w:cs="宋体" w:hint="eastAsia"/>
          <w:sz w:val="32"/>
          <w:szCs w:val="32"/>
        </w:rPr>
        <w:t>二是顺利完成办事处撤销工作。</w:t>
      </w:r>
      <w:r>
        <w:rPr>
          <w:rFonts w:ascii="仿宋_GB2312" w:eastAsia="仿宋_GB2312" w:hAnsi="宋体" w:cs="宋体" w:hint="eastAsia"/>
          <w:sz w:val="32"/>
          <w:szCs w:val="32"/>
        </w:rPr>
        <w:t>依据有关文件要求，换届后省矿联各部室相互配合，迅速推进省矿联办事处撤销后的收尾工作。首先聘请对</w:t>
      </w:r>
      <w:r>
        <w:rPr>
          <w:rFonts w:ascii="仿宋_GB2312" w:eastAsia="仿宋_GB2312" w:hAnsi="宋体" w:cs="宋体" w:hint="eastAsia"/>
          <w:sz w:val="32"/>
          <w:szCs w:val="32"/>
        </w:rPr>
        <w:t>社团组织审计有着丰富经验的永隆会计师事务所对办事处提交的《审计报告》进行审核，严把审计关。并对《移交清册》进行一一核对，按照规定办理移交手续，对移交的相关资料进行归档和封存。同时完成了恩施办事处遗留车辆的处置工作。</w:t>
      </w:r>
    </w:p>
    <w:p w:rsidR="00D462D6" w:rsidRDefault="005504E9">
      <w:pPr>
        <w:pStyle w:val="a5"/>
        <w:widowControl/>
        <w:spacing w:beforeAutospacing="0" w:afterAutospacing="0" w:line="360" w:lineRule="auto"/>
        <w:ind w:firstLineChars="200" w:firstLine="643"/>
        <w:jc w:val="both"/>
        <w:rPr>
          <w:rFonts w:ascii="楷体_GB2312" w:eastAsia="楷体_GB2312" w:hAnsi="宋体" w:cs="宋体"/>
          <w:b/>
          <w:bCs/>
          <w:sz w:val="32"/>
          <w:szCs w:val="32"/>
        </w:rPr>
      </w:pPr>
      <w:r>
        <w:rPr>
          <w:rFonts w:ascii="楷体_GB2312" w:eastAsia="楷体_GB2312" w:hAnsi="宋体" w:cs="宋体"/>
          <w:b/>
          <w:bCs/>
          <w:sz w:val="32"/>
          <w:szCs w:val="32"/>
        </w:rPr>
        <w:t>2</w:t>
      </w:r>
      <w:r>
        <w:rPr>
          <w:rFonts w:ascii="楷体_GB2312" w:eastAsia="楷体_GB2312" w:hAnsi="宋体" w:cs="宋体" w:hint="eastAsia"/>
          <w:b/>
          <w:bCs/>
          <w:sz w:val="32"/>
          <w:szCs w:val="32"/>
        </w:rPr>
        <w:t>、调整内部机构，强化内部管理。</w:t>
      </w:r>
    </w:p>
    <w:p w:rsidR="00D462D6" w:rsidRDefault="005504E9">
      <w:pPr>
        <w:pStyle w:val="a5"/>
        <w:widowControl/>
        <w:spacing w:beforeAutospacing="0" w:afterAutospacing="0" w:line="360" w:lineRule="auto"/>
        <w:ind w:firstLineChars="200" w:firstLine="640"/>
        <w:jc w:val="both"/>
        <w:rPr>
          <w:rFonts w:ascii="仿宋_GB2312" w:eastAsia="仿宋_GB2312" w:cs="宋体"/>
          <w:sz w:val="32"/>
          <w:szCs w:val="32"/>
        </w:rPr>
      </w:pPr>
      <w:r>
        <w:rPr>
          <w:rFonts w:ascii="仿宋_GB2312" w:eastAsia="仿宋_GB2312" w:hAnsi="宋体" w:cs="宋体" w:hint="eastAsia"/>
          <w:sz w:val="32"/>
          <w:szCs w:val="32"/>
        </w:rPr>
        <w:t>依据业务发展和强化会员服务的需求，省矿联对原有部门进行了相应调整，</w:t>
      </w:r>
      <w:r>
        <w:rPr>
          <w:rFonts w:ascii="仿宋_GB2312" w:eastAsia="仿宋_GB2312" w:hAnsi="宋体" w:cs="宋体" w:hint="eastAsia"/>
          <w:color w:val="000000"/>
          <w:sz w:val="32"/>
          <w:szCs w:val="32"/>
        </w:rPr>
        <w:t>下设三部室</w:t>
      </w:r>
      <w:r>
        <w:rPr>
          <w:rFonts w:ascii="仿宋_GB2312" w:eastAsia="仿宋_GB2312" w:hAnsi="宋体" w:cs="宋体" w:hint="eastAsia"/>
          <w:sz w:val="32"/>
          <w:szCs w:val="32"/>
        </w:rPr>
        <w:t>，即办公室、财务部、会员、技术咨询部，完善了各项行政管理办法和规章制度；</w:t>
      </w:r>
      <w:r>
        <w:rPr>
          <w:rFonts w:ascii="仿宋_GB2312" w:eastAsia="仿宋_GB2312" w:hAnsi="宋体" w:hint="eastAsia"/>
          <w:sz w:val="32"/>
          <w:szCs w:val="32"/>
        </w:rPr>
        <w:t>严格执行《民间非营利组织会计制度》，</w:t>
      </w:r>
      <w:r>
        <w:rPr>
          <w:rFonts w:ascii="仿宋_GB2312" w:eastAsia="仿宋_GB2312" w:hAnsi="宋体" w:cs="宋体" w:hint="eastAsia"/>
          <w:sz w:val="32"/>
          <w:szCs w:val="32"/>
        </w:rPr>
        <w:t>结合当前形势，强化公务支出制度约束</w:t>
      </w:r>
      <w:r>
        <w:rPr>
          <w:rFonts w:ascii="仿宋_GB2312" w:eastAsia="仿宋_GB2312" w:hAnsi="宋体" w:cs="宋体" w:hint="eastAsia"/>
          <w:color w:val="0000FF"/>
          <w:sz w:val="32"/>
          <w:szCs w:val="32"/>
        </w:rPr>
        <w:t>，</w:t>
      </w:r>
      <w:r>
        <w:rPr>
          <w:rFonts w:ascii="仿宋_GB2312" w:eastAsia="仿宋_GB2312" w:hAnsi="宋体" w:cs="宋体" w:hint="eastAsia"/>
          <w:sz w:val="32"/>
          <w:szCs w:val="32"/>
        </w:rPr>
        <w:t>加强财务分析，为领导提供高决策依据；完成了档案目录索引编制，严格按要求管理档案，确保档案安全。</w:t>
      </w:r>
    </w:p>
    <w:p w:rsidR="00D462D6" w:rsidRDefault="005504E9">
      <w:pPr>
        <w:pStyle w:val="a5"/>
        <w:widowControl/>
        <w:spacing w:beforeAutospacing="0" w:afterAutospacing="0" w:line="360" w:lineRule="auto"/>
        <w:ind w:firstLineChars="200" w:firstLine="643"/>
        <w:jc w:val="both"/>
        <w:rPr>
          <w:rStyle w:val="a6"/>
          <w:rFonts w:ascii="楷体_GB2312" w:eastAsia="楷体_GB2312" w:cs="宋体"/>
          <w:sz w:val="32"/>
          <w:szCs w:val="32"/>
        </w:rPr>
      </w:pPr>
      <w:r>
        <w:rPr>
          <w:rStyle w:val="a6"/>
          <w:rFonts w:ascii="楷体_GB2312" w:eastAsia="楷体_GB2312" w:hAnsi="宋体" w:cs="宋体"/>
          <w:sz w:val="32"/>
          <w:szCs w:val="32"/>
        </w:rPr>
        <w:t>3</w:t>
      </w:r>
      <w:r>
        <w:rPr>
          <w:rStyle w:val="a6"/>
          <w:rFonts w:ascii="楷体_GB2312" w:eastAsia="楷体_GB2312" w:hAnsi="宋体" w:cs="宋体" w:hint="eastAsia"/>
          <w:sz w:val="32"/>
          <w:szCs w:val="32"/>
        </w:rPr>
        <w:t>、服务会员情况</w:t>
      </w:r>
    </w:p>
    <w:p w:rsidR="00D462D6" w:rsidRDefault="005504E9">
      <w:pPr>
        <w:pStyle w:val="a5"/>
        <w:widowControl/>
        <w:spacing w:beforeAutospacing="0" w:afterAutospacing="0" w:line="360" w:lineRule="auto"/>
        <w:ind w:firstLineChars="200" w:firstLine="643"/>
        <w:jc w:val="both"/>
        <w:rPr>
          <w:rFonts w:ascii="仿宋_GB2312" w:eastAsia="仿宋_GB2312" w:cs="宋体"/>
          <w:sz w:val="32"/>
          <w:szCs w:val="32"/>
        </w:rPr>
      </w:pPr>
      <w:r>
        <w:rPr>
          <w:rFonts w:ascii="仿宋_GB2312" w:eastAsia="仿宋_GB2312" w:hAnsi="宋体" w:cs="宋体" w:hint="eastAsia"/>
          <w:b/>
          <w:bCs/>
          <w:sz w:val="32"/>
          <w:szCs w:val="32"/>
        </w:rPr>
        <w:t>一是为会员提供信息平台服务。</w:t>
      </w:r>
      <w:r>
        <w:rPr>
          <w:rFonts w:ascii="仿宋_GB2312" w:eastAsia="仿宋_GB2312" w:hAnsi="宋体" w:cs="宋体" w:hint="eastAsia"/>
          <w:sz w:val="32"/>
          <w:szCs w:val="32"/>
        </w:rPr>
        <w:t>为了更好地为会员提供矿业信息与技术咨询，展示会员风采，湖北省矿业联合会网站于</w:t>
      </w:r>
      <w:r>
        <w:rPr>
          <w:rFonts w:ascii="仿宋_GB2312" w:eastAsia="仿宋_GB2312" w:hAnsi="宋体" w:cs="宋体"/>
          <w:sz w:val="32"/>
          <w:szCs w:val="32"/>
        </w:rPr>
        <w:t>2017</w:t>
      </w:r>
      <w:r>
        <w:rPr>
          <w:rFonts w:ascii="仿宋_GB2312" w:eastAsia="仿宋_GB2312" w:hAnsi="宋体" w:cs="宋体" w:hint="eastAsia"/>
          <w:sz w:val="32"/>
          <w:szCs w:val="32"/>
        </w:rPr>
        <w:t>年</w:t>
      </w:r>
      <w:r>
        <w:rPr>
          <w:rFonts w:ascii="仿宋_GB2312" w:eastAsia="仿宋_GB2312" w:hAnsi="宋体" w:cs="宋体"/>
          <w:sz w:val="32"/>
          <w:szCs w:val="32"/>
        </w:rPr>
        <w:t>1</w:t>
      </w:r>
      <w:r>
        <w:rPr>
          <w:rFonts w:ascii="仿宋_GB2312" w:eastAsia="仿宋_GB2312" w:hAnsi="宋体" w:cs="宋体" w:hint="eastAsia"/>
          <w:sz w:val="32"/>
          <w:szCs w:val="32"/>
        </w:rPr>
        <w:t>月对外正式上线。</w:t>
      </w:r>
      <w:r>
        <w:rPr>
          <w:rFonts w:ascii="仿宋_GB2312" w:eastAsia="仿宋_GB2312" w:hAnsi="宋体" w:cs="宋体" w:hint="eastAsia"/>
          <w:color w:val="000000"/>
          <w:sz w:val="32"/>
          <w:szCs w:val="32"/>
        </w:rPr>
        <w:t>主页版式和主要功能区吸纳了会员单位和专家的意见和建议，形成了“绿色矿山”、</w:t>
      </w:r>
      <w:r>
        <w:rPr>
          <w:rFonts w:ascii="仿宋_GB2312" w:eastAsia="仿宋_GB2312" w:hAnsi="宋体" w:cs="宋体" w:hint="eastAsia"/>
          <w:color w:val="000000"/>
          <w:sz w:val="32"/>
          <w:szCs w:val="32"/>
        </w:rPr>
        <w:lastRenderedPageBreak/>
        <w:t>“咨询服务”、“会员风采”、“资讯中心”等版块，为会</w:t>
      </w:r>
      <w:r>
        <w:rPr>
          <w:rFonts w:ascii="仿宋_GB2312" w:eastAsia="仿宋_GB2312" w:hAnsi="宋体" w:cs="宋体" w:hint="eastAsia"/>
          <w:sz w:val="32"/>
          <w:szCs w:val="32"/>
        </w:rPr>
        <w:t>员单位提供了数据查询、新闻法规检索和相关办事指南服务。同时展示了会员企业的优秀经营模式，先进创新理念及产业，品牌优势等。在筹办网站的同时，继</w:t>
      </w:r>
      <w:r>
        <w:rPr>
          <w:rFonts w:ascii="仿宋_GB2312" w:eastAsia="仿宋_GB2312" w:hAnsi="宋体" w:cs="宋体" w:hint="eastAsia"/>
          <w:sz w:val="32"/>
          <w:szCs w:val="32"/>
        </w:rPr>
        <w:t>续做好会刊《湖北矿业》杂志的编辑工作。</w:t>
      </w:r>
    </w:p>
    <w:p w:rsidR="00D462D6" w:rsidRDefault="005504E9">
      <w:pPr>
        <w:pStyle w:val="a5"/>
        <w:widowControl/>
        <w:spacing w:beforeAutospacing="0" w:afterAutospacing="0" w:line="360" w:lineRule="auto"/>
        <w:ind w:firstLineChars="200" w:firstLine="643"/>
        <w:jc w:val="both"/>
        <w:rPr>
          <w:rFonts w:ascii="仿宋_GB2312" w:eastAsia="仿宋_GB2312" w:cs="宋体"/>
          <w:color w:val="0000FF"/>
          <w:sz w:val="32"/>
          <w:szCs w:val="32"/>
        </w:rPr>
      </w:pPr>
      <w:r>
        <w:rPr>
          <w:rStyle w:val="a6"/>
          <w:rFonts w:ascii="仿宋_GB2312" w:eastAsia="仿宋_GB2312" w:hAnsi="宋体" w:cs="宋体" w:hint="eastAsia"/>
          <w:sz w:val="32"/>
          <w:szCs w:val="32"/>
        </w:rPr>
        <w:t>二是走访会员单位，增强矿联凝聚力。</w:t>
      </w:r>
      <w:r>
        <w:rPr>
          <w:rFonts w:ascii="仿宋_GB2312" w:eastAsia="仿宋_GB2312" w:hAnsi="宋体" w:cs="宋体" w:hint="eastAsia"/>
          <w:color w:val="000000"/>
          <w:sz w:val="32"/>
          <w:szCs w:val="32"/>
        </w:rPr>
        <w:t>换届后，秘书长陈石羡、副秘书长陈伟等与专家分别到</w:t>
      </w:r>
      <w:r>
        <w:rPr>
          <w:rFonts w:ascii="仿宋_GB2312" w:eastAsia="仿宋_GB2312" w:hAnsi="宋体" w:cs="宋体" w:hint="eastAsia"/>
          <w:sz w:val="32"/>
          <w:szCs w:val="32"/>
        </w:rPr>
        <w:t>黄石、黄冈、宜昌、荆州、恩施、荆门等地区走访了所在地的副会长、常务理事单位，通过座谈会和现场调研的方式，详细了解这些会员单位近几年的生产经营、科技创新、绿色矿山建设、矿山环境保护、安全生产等现状。希望通过矿联平台，能为会员单位提供更直接、更有效的服务。</w:t>
      </w:r>
    </w:p>
    <w:p w:rsidR="00D462D6" w:rsidRDefault="005504E9">
      <w:pPr>
        <w:spacing w:line="360" w:lineRule="auto"/>
        <w:ind w:firstLineChars="200" w:firstLine="643"/>
        <w:rPr>
          <w:rFonts w:ascii="仿宋_GB2312" w:eastAsia="仿宋_GB2312" w:cs="宋体"/>
          <w:sz w:val="32"/>
          <w:szCs w:val="32"/>
        </w:rPr>
      </w:pPr>
      <w:r>
        <w:rPr>
          <w:rStyle w:val="a6"/>
          <w:rFonts w:ascii="仿宋_GB2312" w:eastAsia="仿宋_GB2312" w:hAnsi="宋体" w:cs="宋体" w:hint="eastAsia"/>
          <w:kern w:val="0"/>
          <w:sz w:val="32"/>
          <w:szCs w:val="32"/>
        </w:rPr>
        <w:t>三是加强横向交流，创造战略合作条件。</w:t>
      </w:r>
      <w:r>
        <w:rPr>
          <w:rFonts w:ascii="仿宋_GB2312" w:eastAsia="仿宋_GB2312" w:hAnsi="宋体" w:cs="宋体" w:hint="eastAsia"/>
          <w:kern w:val="0"/>
          <w:sz w:val="32"/>
          <w:szCs w:val="32"/>
        </w:rPr>
        <w:t>为推动我省矿业发展和绿色矿山建设，帮助矿山企业招商引资，合作共赢。我会接待了浙江矿联领导及多家企业老</w:t>
      </w:r>
      <w:r>
        <w:rPr>
          <w:rFonts w:ascii="仿宋_GB2312" w:eastAsia="仿宋_GB2312" w:hAnsi="宋体" w:cs="宋体" w:hint="eastAsia"/>
          <w:kern w:val="0"/>
          <w:sz w:val="32"/>
          <w:szCs w:val="32"/>
        </w:rPr>
        <w:t>总到我省调研考察，并举行了座谈会。双方就目前在绿色矿山建设中矿联工作的立足点和切入点以及如何为企业合作提供咨询等进行了深入的讨论，并取得一致的意见。</w:t>
      </w:r>
    </w:p>
    <w:p w:rsidR="00D462D6" w:rsidRDefault="005504E9">
      <w:pPr>
        <w:pStyle w:val="a5"/>
        <w:widowControl/>
        <w:spacing w:beforeAutospacing="0" w:afterAutospacing="0" w:line="360" w:lineRule="auto"/>
        <w:ind w:firstLineChars="200" w:firstLine="643"/>
        <w:jc w:val="both"/>
        <w:rPr>
          <w:rFonts w:ascii="仿宋_GB2312" w:eastAsia="仿宋_GB2312" w:cs="宋体"/>
          <w:sz w:val="32"/>
          <w:szCs w:val="32"/>
        </w:rPr>
      </w:pPr>
      <w:r>
        <w:rPr>
          <w:rFonts w:ascii="仿宋_GB2312" w:eastAsia="仿宋_GB2312" w:hAnsi="宋体" w:cs="宋体" w:hint="eastAsia"/>
          <w:b/>
          <w:bCs/>
          <w:sz w:val="32"/>
          <w:szCs w:val="32"/>
        </w:rPr>
        <w:t>四是为会员提供评审、咨询服务工作</w:t>
      </w:r>
      <w:r>
        <w:rPr>
          <w:rFonts w:ascii="仿宋_GB2312" w:eastAsia="仿宋_GB2312" w:hAnsi="宋体" w:cs="宋体" w:hint="eastAsia"/>
          <w:sz w:val="32"/>
          <w:szCs w:val="32"/>
        </w:rPr>
        <w:t>。</w:t>
      </w:r>
      <w:r>
        <w:rPr>
          <w:rFonts w:ascii="仿宋_GB2312" w:eastAsia="仿宋_GB2312" w:hAnsi="宋体" w:cs="宋体"/>
          <w:sz w:val="32"/>
          <w:szCs w:val="32"/>
        </w:rPr>
        <w:t>2016</w:t>
      </w:r>
      <w:r>
        <w:rPr>
          <w:rFonts w:ascii="仿宋_GB2312" w:eastAsia="仿宋_GB2312" w:hAnsi="宋体" w:cs="宋体" w:hint="eastAsia"/>
          <w:sz w:val="32"/>
          <w:szCs w:val="32"/>
        </w:rPr>
        <w:t>年随着简政放权及相关技术方案评审方式的改变，我会也随之做出了相应的调整。组织专家无偿地完成了</w:t>
      </w:r>
      <w:r>
        <w:rPr>
          <w:rFonts w:ascii="仿宋_GB2312" w:eastAsia="仿宋_GB2312" w:hAnsi="宋体" w:cs="宋体"/>
          <w:sz w:val="32"/>
          <w:szCs w:val="32"/>
        </w:rPr>
        <w:t>3</w:t>
      </w:r>
      <w:r>
        <w:rPr>
          <w:rFonts w:ascii="仿宋_GB2312" w:eastAsia="仿宋_GB2312" w:hAnsi="宋体" w:cs="宋体" w:hint="eastAsia"/>
          <w:sz w:val="32"/>
          <w:szCs w:val="32"/>
        </w:rPr>
        <w:t>月底前已经受理的</w:t>
      </w:r>
      <w:r>
        <w:rPr>
          <w:rFonts w:ascii="仿宋_GB2312" w:eastAsia="仿宋_GB2312" w:hAnsi="宋体" w:cs="宋体"/>
          <w:sz w:val="32"/>
          <w:szCs w:val="32"/>
        </w:rPr>
        <w:t>20</w:t>
      </w:r>
      <w:r>
        <w:rPr>
          <w:rFonts w:ascii="仿宋_GB2312" w:eastAsia="仿宋_GB2312" w:hAnsi="宋体" w:cs="宋体" w:hint="eastAsia"/>
          <w:sz w:val="32"/>
          <w:szCs w:val="32"/>
        </w:rPr>
        <w:t>余份的开发利用方案审查；无偿为湖北省地质局津巴布韦境</w:t>
      </w:r>
      <w:r>
        <w:rPr>
          <w:rFonts w:ascii="仿宋_GB2312" w:eastAsia="仿宋_GB2312" w:hAnsi="宋体" w:cs="宋体" w:hint="eastAsia"/>
          <w:sz w:val="32"/>
          <w:szCs w:val="32"/>
        </w:rPr>
        <w:lastRenderedPageBreak/>
        <w:t>外勘查项目报告评审联系中矿联评估中心，经多次沟通，为会员单位争取了优惠，受到了会员单位的感谢和好评。</w:t>
      </w:r>
    </w:p>
    <w:p w:rsidR="00D462D6" w:rsidRDefault="005504E9">
      <w:pPr>
        <w:pStyle w:val="a5"/>
        <w:widowControl/>
        <w:spacing w:beforeAutospacing="0" w:afterAutospacing="0" w:line="360" w:lineRule="auto"/>
        <w:ind w:firstLineChars="200" w:firstLine="643"/>
        <w:jc w:val="both"/>
        <w:rPr>
          <w:rStyle w:val="a6"/>
          <w:rFonts w:ascii="楷体_GB2312" w:eastAsia="楷体_GB2312" w:hAnsi="宋体" w:cs="宋体"/>
          <w:sz w:val="32"/>
          <w:szCs w:val="32"/>
        </w:rPr>
      </w:pPr>
      <w:r>
        <w:rPr>
          <w:rStyle w:val="a6"/>
          <w:rFonts w:ascii="楷体_GB2312" w:eastAsia="楷体_GB2312" w:cs="宋体"/>
          <w:sz w:val="32"/>
          <w:szCs w:val="32"/>
        </w:rPr>
        <w:t>4</w:t>
      </w:r>
      <w:r>
        <w:rPr>
          <w:rStyle w:val="a6"/>
          <w:rFonts w:ascii="楷体_GB2312" w:eastAsia="楷体_GB2312" w:cs="宋体" w:hint="eastAsia"/>
          <w:sz w:val="32"/>
          <w:szCs w:val="32"/>
        </w:rPr>
        <w:t>、矿业政策研究</w:t>
      </w:r>
    </w:p>
    <w:p w:rsidR="00D462D6" w:rsidRDefault="005504E9">
      <w:pPr>
        <w:pStyle w:val="a5"/>
        <w:widowControl/>
        <w:spacing w:beforeAutospacing="0" w:afterAutospacing="0" w:line="360" w:lineRule="auto"/>
        <w:ind w:firstLineChars="200" w:firstLine="640"/>
        <w:jc w:val="both"/>
        <w:rPr>
          <w:rFonts w:ascii="仿宋_GB2312" w:eastAsia="仿宋_GB2312" w:cs="宋体"/>
          <w:color w:val="0000FF"/>
          <w:sz w:val="32"/>
          <w:szCs w:val="32"/>
        </w:rPr>
      </w:pPr>
      <w:r>
        <w:rPr>
          <w:rFonts w:ascii="仿宋_GB2312" w:eastAsia="仿宋_GB2312" w:hAnsi="宋体" w:cs="宋体" w:hint="eastAsia"/>
          <w:sz w:val="32"/>
          <w:szCs w:val="32"/>
        </w:rPr>
        <w:t>省矿联为政府决策提供有价值的研究报告。针对矿业行业的热点问题和矿山企业普遍关心问题开展了系列调查研究工作，并将研究成果客观、准确、及时反映给政府有关部门，为政府制定相关政策提供参考。这一年来完成了以下工作：一是完成</w:t>
      </w:r>
      <w:r>
        <w:rPr>
          <w:rFonts w:ascii="仿宋_GB2312" w:eastAsia="仿宋_GB2312" w:hAnsi="宋体" w:cs="宋体"/>
          <w:sz w:val="32"/>
          <w:szCs w:val="32"/>
        </w:rPr>
        <w:t>2015</w:t>
      </w:r>
      <w:r>
        <w:rPr>
          <w:rFonts w:ascii="仿宋_GB2312" w:eastAsia="仿宋_GB2312" w:hAnsi="宋体" w:cs="宋体" w:hint="eastAsia"/>
          <w:sz w:val="32"/>
          <w:szCs w:val="32"/>
        </w:rPr>
        <w:t>年省厅委托的《湖北省超贫磁铁矿开发利用研究》、《建设项目压覆矿产资源专题研究》、《湖北省第三轮市县级矿产资源总体规划编制技术指南》等三个项目的研究，研究成果一次性验收通过；二是通过招投标，与省国土资源厅签订了《湖北省优质饰面用大理岩矿勘查靶区选择》、《湖北省硅石类矿产资源开发利用研究》两个</w:t>
      </w:r>
      <w:r>
        <w:rPr>
          <w:rFonts w:ascii="仿宋_GB2312" w:eastAsia="仿宋_GB2312" w:hAnsi="宋体" w:cs="宋体" w:hint="eastAsia"/>
          <w:sz w:val="32"/>
          <w:szCs w:val="32"/>
        </w:rPr>
        <w:t>项目合同，项目组先后赴全省六个重点地区进行了现场考察和调研，按要求完成两个项目的最终报告编写，两个项目分别于</w:t>
      </w:r>
      <w:r>
        <w:rPr>
          <w:rFonts w:ascii="仿宋_GB2312" w:eastAsia="仿宋_GB2312" w:hAnsi="宋体" w:cs="宋体"/>
          <w:sz w:val="32"/>
          <w:szCs w:val="32"/>
        </w:rPr>
        <w:t>5</w:t>
      </w:r>
      <w:r>
        <w:rPr>
          <w:rFonts w:ascii="仿宋_GB2312" w:eastAsia="仿宋_GB2312" w:hAnsi="宋体" w:cs="宋体" w:hint="eastAsia"/>
          <w:sz w:val="32"/>
          <w:szCs w:val="32"/>
        </w:rPr>
        <w:t>月</w:t>
      </w:r>
      <w:r>
        <w:rPr>
          <w:rFonts w:ascii="仿宋_GB2312" w:eastAsia="仿宋_GB2312" w:hAnsi="宋体" w:cs="宋体"/>
          <w:sz w:val="32"/>
          <w:szCs w:val="32"/>
        </w:rPr>
        <w:t>15</w:t>
      </w:r>
      <w:r>
        <w:rPr>
          <w:rFonts w:ascii="仿宋_GB2312" w:eastAsia="仿宋_GB2312" w:hAnsi="宋体" w:cs="宋体" w:hint="eastAsia"/>
          <w:sz w:val="32"/>
          <w:szCs w:val="32"/>
        </w:rPr>
        <w:t>日和</w:t>
      </w:r>
      <w:r>
        <w:rPr>
          <w:rFonts w:ascii="仿宋_GB2312" w:eastAsia="仿宋_GB2312" w:hAnsi="宋体" w:cs="宋体"/>
          <w:sz w:val="32"/>
          <w:szCs w:val="32"/>
        </w:rPr>
        <w:t>6</w:t>
      </w:r>
      <w:r>
        <w:rPr>
          <w:rFonts w:ascii="仿宋_GB2312" w:eastAsia="仿宋_GB2312" w:hAnsi="宋体" w:cs="宋体" w:hint="eastAsia"/>
          <w:sz w:val="32"/>
          <w:szCs w:val="32"/>
        </w:rPr>
        <w:t>月</w:t>
      </w:r>
      <w:r>
        <w:rPr>
          <w:rFonts w:ascii="仿宋_GB2312" w:eastAsia="仿宋_GB2312" w:hAnsi="宋体" w:cs="宋体"/>
          <w:sz w:val="32"/>
          <w:szCs w:val="32"/>
        </w:rPr>
        <w:t>19</w:t>
      </w:r>
      <w:r>
        <w:rPr>
          <w:rFonts w:ascii="仿宋_GB2312" w:eastAsia="仿宋_GB2312" w:hAnsi="宋体" w:cs="宋体" w:hint="eastAsia"/>
          <w:sz w:val="32"/>
          <w:szCs w:val="32"/>
        </w:rPr>
        <w:t>日顺利通过评审验收；三是积极参与</w:t>
      </w:r>
      <w:r>
        <w:rPr>
          <w:rFonts w:ascii="仿宋_GB2312" w:eastAsia="仿宋_GB2312" w:hAnsi="宋体" w:cs="宋体"/>
          <w:sz w:val="32"/>
          <w:szCs w:val="32"/>
        </w:rPr>
        <w:t>2017</w:t>
      </w:r>
      <w:r>
        <w:rPr>
          <w:rFonts w:ascii="仿宋_GB2312" w:eastAsia="仿宋_GB2312" w:hAnsi="宋体" w:cs="宋体" w:hint="eastAsia"/>
          <w:sz w:val="32"/>
          <w:szCs w:val="32"/>
        </w:rPr>
        <w:t>年度政府购买服务，通过政府采购招投标，已中标《湖北省矿产资源绿色勘查综合研究》与《湖北省绿色矿业示范区建设标准研究及推广》两个项目。</w:t>
      </w:r>
    </w:p>
    <w:p w:rsidR="00D462D6" w:rsidRDefault="005504E9">
      <w:pPr>
        <w:pStyle w:val="a5"/>
        <w:widowControl/>
        <w:spacing w:beforeAutospacing="0" w:afterAutospacing="0" w:line="360" w:lineRule="auto"/>
        <w:ind w:firstLineChars="200" w:firstLine="643"/>
        <w:jc w:val="both"/>
        <w:rPr>
          <w:rStyle w:val="a6"/>
          <w:rFonts w:ascii="楷体_GB2312" w:eastAsia="楷体_GB2312" w:cs="宋体"/>
          <w:sz w:val="32"/>
          <w:szCs w:val="32"/>
        </w:rPr>
      </w:pPr>
      <w:r>
        <w:rPr>
          <w:rStyle w:val="a6"/>
          <w:rFonts w:ascii="楷体_GB2312" w:eastAsia="楷体_GB2312" w:cs="宋体"/>
          <w:sz w:val="32"/>
          <w:szCs w:val="32"/>
        </w:rPr>
        <w:t>5</w:t>
      </w:r>
      <w:r>
        <w:rPr>
          <w:rStyle w:val="a6"/>
          <w:rFonts w:ascii="楷体_GB2312" w:eastAsia="楷体_GB2312" w:cs="宋体" w:hint="eastAsia"/>
          <w:sz w:val="32"/>
          <w:szCs w:val="32"/>
        </w:rPr>
        <w:t>、绿色矿山建设</w:t>
      </w:r>
    </w:p>
    <w:p w:rsidR="00D462D6" w:rsidRDefault="005504E9">
      <w:pPr>
        <w:pStyle w:val="a5"/>
        <w:widowControl/>
        <w:spacing w:beforeAutospacing="0" w:afterAutospacing="0" w:line="360" w:lineRule="auto"/>
        <w:ind w:firstLineChars="200" w:firstLine="640"/>
        <w:jc w:val="both"/>
        <w:rPr>
          <w:rFonts w:ascii="仿宋_GB2312" w:eastAsia="仿宋_GB2312" w:cs="宋体"/>
          <w:sz w:val="32"/>
          <w:szCs w:val="32"/>
        </w:rPr>
      </w:pPr>
      <w:r>
        <w:rPr>
          <w:rFonts w:ascii="仿宋_GB2312" w:eastAsia="仿宋_GB2312" w:hAnsi="宋体" w:cs="宋体" w:hint="eastAsia"/>
          <w:sz w:val="32"/>
          <w:szCs w:val="32"/>
        </w:rPr>
        <w:t>根据中矿联函</w:t>
      </w:r>
      <w:r>
        <w:rPr>
          <w:rFonts w:ascii="仿宋_GB2312" w:eastAsia="仿宋_GB2312" w:hAnsi="仿宋" w:hint="eastAsia"/>
          <w:sz w:val="32"/>
          <w:szCs w:val="32"/>
        </w:rPr>
        <w:t>〔</w:t>
      </w:r>
      <w:r>
        <w:rPr>
          <w:rFonts w:ascii="仿宋_GB2312" w:eastAsia="仿宋_GB2312" w:hAnsi="仿宋"/>
          <w:sz w:val="32"/>
          <w:szCs w:val="32"/>
        </w:rPr>
        <w:t>2016</w:t>
      </w:r>
      <w:r>
        <w:rPr>
          <w:rFonts w:ascii="仿宋_GB2312" w:eastAsia="仿宋_GB2312" w:hAnsi="仿宋" w:hint="eastAsia"/>
          <w:sz w:val="32"/>
          <w:szCs w:val="32"/>
        </w:rPr>
        <w:t>〕</w:t>
      </w:r>
      <w:r>
        <w:rPr>
          <w:rFonts w:ascii="仿宋_GB2312" w:eastAsia="仿宋_GB2312" w:hAnsi="宋体" w:cs="宋体"/>
          <w:sz w:val="32"/>
          <w:szCs w:val="32"/>
        </w:rPr>
        <w:t>28</w:t>
      </w:r>
      <w:r>
        <w:rPr>
          <w:rFonts w:ascii="仿宋_GB2312" w:eastAsia="仿宋_GB2312" w:hAnsi="宋体" w:cs="宋体" w:hint="eastAsia"/>
          <w:sz w:val="32"/>
          <w:szCs w:val="32"/>
        </w:rPr>
        <w:t>号文件精神，省矿联积极协助中矿联做好湖北省国家级绿色矿山验收工作，在中矿联委托</w:t>
      </w:r>
      <w:r>
        <w:rPr>
          <w:rFonts w:ascii="仿宋_GB2312" w:eastAsia="仿宋_GB2312" w:hAnsi="宋体" w:cs="宋体" w:hint="eastAsia"/>
          <w:sz w:val="32"/>
          <w:szCs w:val="32"/>
        </w:rPr>
        <w:lastRenderedPageBreak/>
        <w:t>下，对全省第三批共</w:t>
      </w:r>
      <w:r>
        <w:rPr>
          <w:rFonts w:ascii="仿宋_GB2312" w:eastAsia="仿宋_GB2312" w:hAnsi="宋体" w:cs="宋体"/>
          <w:sz w:val="32"/>
          <w:szCs w:val="32"/>
        </w:rPr>
        <w:t>15</w:t>
      </w:r>
      <w:r>
        <w:rPr>
          <w:rFonts w:ascii="仿宋_GB2312" w:eastAsia="仿宋_GB2312" w:hAnsi="宋体" w:cs="宋体" w:hint="eastAsia"/>
          <w:sz w:val="32"/>
          <w:szCs w:val="32"/>
        </w:rPr>
        <w:t>家绿色矿山试点单位组织了验收，其中</w:t>
      </w:r>
      <w:r>
        <w:rPr>
          <w:rFonts w:ascii="仿宋_GB2312" w:eastAsia="仿宋_GB2312" w:hAnsi="宋体" w:cs="宋体"/>
          <w:sz w:val="32"/>
          <w:szCs w:val="32"/>
        </w:rPr>
        <w:t>9</w:t>
      </w:r>
      <w:r>
        <w:rPr>
          <w:rFonts w:ascii="仿宋_GB2312" w:eastAsia="仿宋_GB2312" w:hAnsi="宋体" w:cs="宋体" w:hint="eastAsia"/>
          <w:sz w:val="32"/>
          <w:szCs w:val="32"/>
        </w:rPr>
        <w:t>家均按要求进行了自评，并按照中矿联绿色矿山办公室的相关要求及时上报了材料。</w:t>
      </w:r>
    </w:p>
    <w:p w:rsidR="00D462D6" w:rsidRDefault="005504E9">
      <w:pPr>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截至目前，湖北绿色矿山试点单位有</w:t>
      </w:r>
      <w:r>
        <w:rPr>
          <w:rFonts w:ascii="仿宋_GB2312" w:eastAsia="仿宋_GB2312" w:hAnsi="宋体" w:cs="宋体"/>
          <w:kern w:val="0"/>
          <w:sz w:val="32"/>
          <w:szCs w:val="32"/>
        </w:rPr>
        <w:t>35</w:t>
      </w:r>
      <w:r>
        <w:rPr>
          <w:rFonts w:ascii="仿宋_GB2312" w:eastAsia="仿宋_GB2312" w:hAnsi="宋体" w:cs="宋体" w:hint="eastAsia"/>
          <w:kern w:val="0"/>
          <w:sz w:val="32"/>
          <w:szCs w:val="32"/>
        </w:rPr>
        <w:t>家。已通过评估验收的</w:t>
      </w:r>
      <w:r>
        <w:rPr>
          <w:rFonts w:ascii="仿宋_GB2312" w:eastAsia="仿宋_GB2312" w:hAnsi="宋体" w:cs="宋体"/>
          <w:kern w:val="0"/>
          <w:sz w:val="32"/>
          <w:szCs w:val="32"/>
        </w:rPr>
        <w:t>11</w:t>
      </w:r>
      <w:r>
        <w:rPr>
          <w:rFonts w:ascii="仿宋_GB2312" w:eastAsia="仿宋_GB2312" w:hAnsi="宋体" w:cs="宋体" w:hint="eastAsia"/>
          <w:kern w:val="0"/>
          <w:sz w:val="32"/>
          <w:szCs w:val="32"/>
        </w:rPr>
        <w:t>家。</w:t>
      </w:r>
    </w:p>
    <w:p w:rsidR="00D462D6" w:rsidRDefault="005504E9">
      <w:pPr>
        <w:pStyle w:val="a5"/>
        <w:widowControl/>
        <w:spacing w:beforeAutospacing="0" w:afterAutospacing="0" w:line="360" w:lineRule="auto"/>
        <w:ind w:firstLineChars="200" w:firstLine="643"/>
        <w:jc w:val="both"/>
        <w:rPr>
          <w:rStyle w:val="a6"/>
          <w:rFonts w:ascii="楷体_GB2312" w:eastAsia="楷体_GB2312" w:cs="宋体"/>
          <w:sz w:val="32"/>
          <w:szCs w:val="32"/>
        </w:rPr>
      </w:pPr>
      <w:r>
        <w:rPr>
          <w:rStyle w:val="a6"/>
          <w:rFonts w:ascii="楷体_GB2312" w:eastAsia="楷体_GB2312" w:cs="宋体"/>
          <w:sz w:val="32"/>
          <w:szCs w:val="32"/>
        </w:rPr>
        <w:t>6</w:t>
      </w:r>
      <w:r>
        <w:rPr>
          <w:rStyle w:val="a6"/>
          <w:rFonts w:ascii="楷体_GB2312" w:eastAsia="楷体_GB2312" w:cs="宋体" w:hint="eastAsia"/>
          <w:sz w:val="32"/>
          <w:szCs w:val="32"/>
        </w:rPr>
        <w:t>、存在的问题及改进措施</w:t>
      </w:r>
    </w:p>
    <w:p w:rsidR="00D462D6" w:rsidRDefault="005504E9">
      <w:pPr>
        <w:pStyle w:val="a5"/>
        <w:widowControl/>
        <w:spacing w:beforeAutospacing="0" w:afterAutospacing="0" w:line="360" w:lineRule="auto"/>
        <w:ind w:firstLineChars="200" w:firstLine="640"/>
        <w:jc w:val="both"/>
        <w:rPr>
          <w:rFonts w:ascii="仿宋_GB2312" w:eastAsia="仿宋_GB2312" w:cs="宋体"/>
          <w:b/>
          <w:bCs/>
          <w:sz w:val="32"/>
          <w:szCs w:val="32"/>
        </w:rPr>
      </w:pPr>
      <w:r>
        <w:rPr>
          <w:rFonts w:ascii="仿宋_GB2312" w:eastAsia="仿宋_GB2312" w:hAnsi="宋体" w:cs="宋体" w:hint="eastAsia"/>
          <w:sz w:val="32"/>
          <w:szCs w:val="32"/>
        </w:rPr>
        <w:t>自</w:t>
      </w:r>
      <w:r>
        <w:rPr>
          <w:rFonts w:ascii="仿宋_GB2312" w:eastAsia="仿宋_GB2312" w:hAnsi="宋体" w:cs="宋体"/>
          <w:sz w:val="32"/>
          <w:szCs w:val="32"/>
        </w:rPr>
        <w:t>2016</w:t>
      </w:r>
      <w:r>
        <w:rPr>
          <w:rFonts w:ascii="仿宋_GB2312" w:eastAsia="仿宋_GB2312" w:hAnsi="宋体" w:cs="宋体" w:hint="eastAsia"/>
          <w:sz w:val="32"/>
          <w:szCs w:val="32"/>
        </w:rPr>
        <w:t>年</w:t>
      </w:r>
      <w:r>
        <w:rPr>
          <w:rFonts w:ascii="仿宋_GB2312" w:eastAsia="仿宋_GB2312" w:hAnsi="宋体" w:cs="宋体"/>
          <w:sz w:val="32"/>
          <w:szCs w:val="32"/>
        </w:rPr>
        <w:t>8</w:t>
      </w:r>
      <w:r>
        <w:rPr>
          <w:rFonts w:ascii="仿宋_GB2312" w:eastAsia="仿宋_GB2312" w:hAnsi="宋体" w:cs="宋体" w:hint="eastAsia"/>
          <w:sz w:val="32"/>
          <w:szCs w:val="32"/>
        </w:rPr>
        <w:t>月换届脱钩至今，前后不到一年时间，新一届理事会在上届的良好的基础上，在各位理事的共同努力下，做了一些的工作，取得了一定成绩。但离会员单位的要求还相差甚远，在为会员单位服务、为政府服务方面还没有亮点。在下半年的工作中，我们要进一步改革工作方法，抓住重点，突出亮点。把为矿山企业排忧解难作为省矿联工作的重中之重，不断开创省矿联工作的新</w:t>
      </w:r>
      <w:r>
        <w:rPr>
          <w:rFonts w:ascii="仿宋_GB2312" w:eastAsia="仿宋_GB2312" w:hAnsi="宋体" w:cs="宋体" w:hint="eastAsia"/>
          <w:sz w:val="32"/>
          <w:szCs w:val="32"/>
        </w:rPr>
        <w:t>局面。</w:t>
      </w:r>
    </w:p>
    <w:p w:rsidR="00D462D6" w:rsidRDefault="005504E9">
      <w:pPr>
        <w:pStyle w:val="a5"/>
        <w:widowControl/>
        <w:spacing w:beforeAutospacing="0" w:afterAutospacing="0" w:line="360" w:lineRule="auto"/>
        <w:ind w:firstLineChars="200" w:firstLine="643"/>
        <w:jc w:val="both"/>
        <w:rPr>
          <w:rFonts w:ascii="黑体" w:eastAsia="黑体" w:hAnsi="宋体" w:cs="宋体"/>
          <w:b/>
          <w:sz w:val="32"/>
          <w:szCs w:val="32"/>
        </w:rPr>
      </w:pPr>
      <w:r>
        <w:rPr>
          <w:rFonts w:ascii="黑体" w:eastAsia="黑体" w:hAnsi="宋体" w:cs="宋体" w:hint="eastAsia"/>
          <w:b/>
          <w:sz w:val="32"/>
          <w:szCs w:val="32"/>
        </w:rPr>
        <w:t>二、矿业发展与形势分析</w:t>
      </w:r>
    </w:p>
    <w:p w:rsidR="00D462D6" w:rsidRDefault="005504E9">
      <w:pPr>
        <w:numPr>
          <w:ilvl w:val="0"/>
          <w:numId w:val="1"/>
        </w:numPr>
        <w:spacing w:line="360" w:lineRule="auto"/>
        <w:ind w:left="0" w:firstLineChars="200" w:firstLine="643"/>
        <w:rPr>
          <w:rFonts w:ascii="仿宋_GB2312" w:eastAsia="仿宋_GB2312"/>
          <w:b/>
          <w:bCs/>
          <w:sz w:val="32"/>
          <w:szCs w:val="32"/>
        </w:rPr>
      </w:pPr>
      <w:r>
        <w:rPr>
          <w:rFonts w:ascii="仿宋_GB2312" w:eastAsia="仿宋_GB2312" w:hint="eastAsia"/>
          <w:b/>
          <w:bCs/>
          <w:sz w:val="32"/>
          <w:szCs w:val="32"/>
        </w:rPr>
        <w:t>经济形势与矿业发展</w:t>
      </w:r>
    </w:p>
    <w:p w:rsidR="00D462D6" w:rsidRDefault="005504E9">
      <w:pPr>
        <w:spacing w:line="360" w:lineRule="auto"/>
        <w:ind w:firstLineChars="200" w:firstLine="640"/>
        <w:rPr>
          <w:rFonts w:ascii="仿宋_GB2312" w:eastAsia="仿宋_GB2312" w:cs="宋体"/>
          <w:kern w:val="0"/>
          <w:sz w:val="32"/>
          <w:szCs w:val="32"/>
        </w:rPr>
      </w:pPr>
      <w:r>
        <w:rPr>
          <w:rFonts w:ascii="仿宋_GB2312" w:eastAsia="仿宋_GB2312" w:hint="eastAsia"/>
          <w:sz w:val="32"/>
          <w:szCs w:val="32"/>
        </w:rPr>
        <w:t>当前，国际经济存在很多不稳定和不确定因素，但从长期上看，经济社会发展将保持对矿产资源的稳定需求。我国对大宗矿产品的需求仍在高位运行，但</w:t>
      </w:r>
      <w:r>
        <w:rPr>
          <w:rFonts w:ascii="仿宋_GB2312" w:eastAsia="仿宋_GB2312" w:hAnsi="宋体" w:cs="宋体" w:hint="eastAsia"/>
          <w:kern w:val="0"/>
          <w:sz w:val="32"/>
          <w:szCs w:val="32"/>
        </w:rPr>
        <w:t>将涌现出新矿种、新领域、新业态、新产业、新科技，以及运营方式新的服务需求等。</w:t>
      </w:r>
    </w:p>
    <w:p w:rsidR="00D462D6" w:rsidRDefault="005504E9">
      <w:pPr>
        <w:spacing w:line="360" w:lineRule="auto"/>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、省矿联面临的机遇与挑战</w:t>
      </w:r>
    </w:p>
    <w:p w:rsidR="00D462D6" w:rsidRDefault="005504E9">
      <w:pPr>
        <w:spacing w:line="360" w:lineRule="auto"/>
        <w:ind w:firstLineChars="200" w:firstLine="640"/>
        <w:rPr>
          <w:rFonts w:ascii="仿宋_GB2312" w:eastAsia="仿宋_GB2312" w:cs="宋体"/>
          <w:sz w:val="32"/>
          <w:szCs w:val="32"/>
        </w:rPr>
      </w:pPr>
      <w:r>
        <w:rPr>
          <w:rFonts w:ascii="仿宋_GB2312" w:eastAsia="仿宋_GB2312" w:hAnsi="宋体" w:cs="宋体" w:hint="eastAsia"/>
          <w:kern w:val="0"/>
          <w:sz w:val="32"/>
          <w:szCs w:val="32"/>
        </w:rPr>
        <w:t>十八大以来，全面深化改革对社会组织提出了新的要</w:t>
      </w:r>
      <w:r>
        <w:rPr>
          <w:rFonts w:ascii="仿宋_GB2312" w:eastAsia="仿宋_GB2312" w:hAnsi="宋体" w:cs="宋体" w:hint="eastAsia"/>
          <w:kern w:val="0"/>
          <w:sz w:val="32"/>
          <w:szCs w:val="32"/>
        </w:rPr>
        <w:lastRenderedPageBreak/>
        <w:t>求，赋予了新的定位，在“放、管、服”进程中社会组织将发挥越来越大的作用。</w:t>
      </w:r>
      <w:r>
        <w:rPr>
          <w:rFonts w:ascii="仿宋_GB2312" w:eastAsia="仿宋_GB2312" w:hAnsi="宋体" w:cs="宋体" w:hint="eastAsia"/>
          <w:sz w:val="32"/>
          <w:szCs w:val="32"/>
        </w:rPr>
        <w:t>面对新的形势和挑战，我会必须树立信心，创新进取，主动作为，谋求新的发展思路，在尽力为会员单位提供服务的同时，仍需要积极参与政府的社会购买服务，同时还要努力拓展为会员提供有偿咨询服务和为会员提供各类培训活动。只有通过服务会员、服务政府、服务社会，才能真正发挥“纽带”、“桥梁”作用，才会有更好的发展和作为。</w:t>
      </w:r>
    </w:p>
    <w:p w:rsidR="00D462D6" w:rsidRDefault="005504E9">
      <w:pPr>
        <w:pStyle w:val="a5"/>
        <w:widowControl/>
        <w:spacing w:beforeAutospacing="0" w:afterAutospacing="0" w:line="360" w:lineRule="auto"/>
        <w:ind w:firstLineChars="200" w:firstLine="643"/>
        <w:jc w:val="both"/>
        <w:rPr>
          <w:rFonts w:ascii="黑体" w:eastAsia="黑体" w:hAnsi="宋体" w:cs="宋体"/>
          <w:b/>
          <w:sz w:val="32"/>
          <w:szCs w:val="32"/>
        </w:rPr>
      </w:pPr>
      <w:r>
        <w:rPr>
          <w:rFonts w:ascii="黑体" w:eastAsia="黑体" w:hAnsi="宋体" w:cs="宋体" w:hint="eastAsia"/>
          <w:b/>
          <w:sz w:val="32"/>
          <w:szCs w:val="32"/>
        </w:rPr>
        <w:t>三、下步工作安排</w:t>
      </w:r>
    </w:p>
    <w:p w:rsidR="00D462D6" w:rsidRDefault="005504E9">
      <w:pPr>
        <w:spacing w:line="360" w:lineRule="auto"/>
        <w:ind w:firstLineChars="200" w:firstLine="643"/>
        <w:rPr>
          <w:rFonts w:ascii="楷体_GB2312" w:eastAsia="楷体_GB2312" w:cs="宋体"/>
          <w:b/>
          <w:bCs/>
          <w:kern w:val="0"/>
          <w:sz w:val="32"/>
          <w:szCs w:val="32"/>
        </w:rPr>
      </w:pPr>
      <w:r>
        <w:rPr>
          <w:rFonts w:ascii="楷体_GB2312" w:eastAsia="楷体_GB2312" w:hAnsi="宋体" w:cs="宋体"/>
          <w:b/>
          <w:bCs/>
          <w:kern w:val="0"/>
          <w:sz w:val="32"/>
          <w:szCs w:val="32"/>
        </w:rPr>
        <w:t>1</w:t>
      </w:r>
      <w:r>
        <w:rPr>
          <w:rFonts w:ascii="楷体_GB2312" w:eastAsia="楷体_GB2312" w:hAnsi="宋体" w:cs="宋体" w:hint="eastAsia"/>
          <w:b/>
          <w:bCs/>
          <w:kern w:val="0"/>
          <w:sz w:val="32"/>
          <w:szCs w:val="32"/>
        </w:rPr>
        <w:t>、举办绿色矿山论坛</w:t>
      </w:r>
    </w:p>
    <w:p w:rsidR="00D462D6" w:rsidRDefault="005504E9">
      <w:pPr>
        <w:pStyle w:val="a5"/>
        <w:widowControl/>
        <w:spacing w:beforeAutospacing="0" w:afterAutospacing="0" w:line="360" w:lineRule="auto"/>
        <w:ind w:firstLineChars="200" w:firstLine="640"/>
        <w:jc w:val="both"/>
        <w:rPr>
          <w:rFonts w:ascii="仿宋_GB2312" w:eastAsia="仿宋_GB2312" w:cs="宋体"/>
          <w:sz w:val="32"/>
          <w:szCs w:val="32"/>
        </w:rPr>
      </w:pPr>
      <w:r>
        <w:rPr>
          <w:rFonts w:ascii="仿宋_GB2312" w:eastAsia="仿宋_GB2312" w:hAnsi="宋体" w:cs="宋体" w:hint="eastAsia"/>
          <w:sz w:val="32"/>
          <w:szCs w:val="32"/>
        </w:rPr>
        <w:t>为了更好的分析全省绿色矿山建设形势，解读相关政策要求，促进会员单位之间绿色矿山建设经验交流和技术推广，省矿联</w:t>
      </w:r>
      <w:r>
        <w:rPr>
          <w:rFonts w:ascii="仿宋_GB2312" w:eastAsia="仿宋_GB2312" w:hAnsi="宋体" w:cs="宋体" w:hint="eastAsia"/>
          <w:bCs/>
          <w:sz w:val="32"/>
          <w:szCs w:val="32"/>
        </w:rPr>
        <w:t>初步预计在</w:t>
      </w:r>
      <w:r>
        <w:rPr>
          <w:rFonts w:ascii="仿宋_GB2312" w:eastAsia="仿宋_GB2312" w:hAnsi="宋体" w:cs="宋体"/>
          <w:bCs/>
          <w:sz w:val="32"/>
          <w:szCs w:val="32"/>
        </w:rPr>
        <w:t>10</w:t>
      </w:r>
      <w:r>
        <w:rPr>
          <w:rFonts w:ascii="仿宋_GB2312" w:eastAsia="仿宋_GB2312" w:hAnsi="宋体" w:cs="宋体" w:hint="eastAsia"/>
          <w:bCs/>
          <w:sz w:val="32"/>
          <w:szCs w:val="32"/>
        </w:rPr>
        <w:t>月召开我省绿色矿山论坛会议。</w:t>
      </w:r>
      <w:r>
        <w:rPr>
          <w:rFonts w:ascii="仿宋_GB2312" w:eastAsia="仿宋_GB2312" w:hAnsi="宋体" w:cs="宋体" w:hint="eastAsia"/>
          <w:sz w:val="32"/>
          <w:szCs w:val="32"/>
        </w:rPr>
        <w:t>结合我省矿山开发及其开发后带来的地质环境问题，省矿联积极吸收外省绿色矿山建设的成功经验，研究绿色矿山理念，围绕绿色矿业发展前瞻、全国绿色矿业发展比较及绿色矿山科技水平对比等方面进行分析研究。在内容、形式、组织方式和宣传等方面进行创新，扩大影响力，希望建成全省矿业行业内具有影响力的高层次、权威性品牌会议。</w:t>
      </w:r>
    </w:p>
    <w:p w:rsidR="00D462D6" w:rsidRDefault="005504E9">
      <w:pPr>
        <w:spacing w:line="360" w:lineRule="auto"/>
        <w:ind w:firstLineChars="200" w:firstLine="643"/>
        <w:rPr>
          <w:rFonts w:ascii="楷体_GB2312" w:eastAsia="楷体_GB2312" w:hAnsi="宋体" w:cs="宋体"/>
          <w:b/>
          <w:bCs/>
          <w:kern w:val="0"/>
          <w:sz w:val="32"/>
          <w:szCs w:val="32"/>
        </w:rPr>
      </w:pPr>
      <w:r>
        <w:rPr>
          <w:rFonts w:ascii="楷体_GB2312" w:eastAsia="楷体_GB2312" w:hAnsi="宋体" w:cs="宋体"/>
          <w:b/>
          <w:bCs/>
          <w:kern w:val="0"/>
          <w:sz w:val="32"/>
          <w:szCs w:val="32"/>
        </w:rPr>
        <w:t>2</w:t>
      </w:r>
      <w:r>
        <w:rPr>
          <w:rFonts w:ascii="楷体_GB2312" w:eastAsia="楷体_GB2312" w:hAnsi="宋体" w:cs="宋体" w:hint="eastAsia"/>
          <w:b/>
          <w:bCs/>
          <w:kern w:val="0"/>
          <w:sz w:val="32"/>
          <w:szCs w:val="32"/>
        </w:rPr>
        <w:t>、诚信体系建设和绿色矿山建设</w:t>
      </w:r>
    </w:p>
    <w:p w:rsidR="00D462D6" w:rsidRDefault="005504E9">
      <w:pPr>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一是中国矿业联合会经有关部门批准获得了行业信用评价资质，制定了中国矿业行业信用评价指标体系，组建了</w:t>
      </w:r>
      <w:r>
        <w:rPr>
          <w:rFonts w:ascii="仿宋_GB2312" w:eastAsia="仿宋_GB2312" w:hAnsi="宋体" w:cs="宋体" w:hint="eastAsia"/>
          <w:kern w:val="0"/>
          <w:sz w:val="32"/>
          <w:szCs w:val="32"/>
        </w:rPr>
        <w:lastRenderedPageBreak/>
        <w:t>地质勘查行业诚信自律体系专业委员会。我会将在中矿联的指导下，配合中矿联积极做</w:t>
      </w:r>
      <w:r>
        <w:rPr>
          <w:rFonts w:ascii="仿宋_GB2312" w:eastAsia="仿宋_GB2312" w:hAnsi="宋体" w:cs="宋体" w:hint="eastAsia"/>
          <w:kern w:val="0"/>
          <w:sz w:val="32"/>
          <w:szCs w:val="32"/>
        </w:rPr>
        <w:t>好湖北地区开展地质勘查单位职业等级评定、职业地质师（合资格人）制度和地矿行业信用评价体系等诚信体系建设前期准备工作。</w:t>
      </w:r>
    </w:p>
    <w:p w:rsidR="00D462D6" w:rsidRDefault="005504E9">
      <w:pPr>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二是在省国土资源厅的指导下，积极开展省级绿色矿山建设。</w:t>
      </w:r>
    </w:p>
    <w:p w:rsidR="00D462D6" w:rsidRDefault="005504E9">
      <w:pPr>
        <w:spacing w:line="360" w:lineRule="auto"/>
        <w:ind w:firstLineChars="200" w:firstLine="643"/>
        <w:rPr>
          <w:rFonts w:ascii="楷体_GB2312" w:eastAsia="楷体_GB2312" w:hAnsi="宋体" w:cs="宋体"/>
          <w:b/>
          <w:bCs/>
          <w:kern w:val="0"/>
          <w:sz w:val="32"/>
          <w:szCs w:val="32"/>
        </w:rPr>
      </w:pPr>
      <w:r>
        <w:rPr>
          <w:rFonts w:ascii="楷体_GB2312" w:eastAsia="楷体_GB2312" w:hAnsi="宋体" w:cs="宋体"/>
          <w:b/>
          <w:bCs/>
          <w:kern w:val="0"/>
          <w:sz w:val="32"/>
          <w:szCs w:val="32"/>
        </w:rPr>
        <w:t>3</w:t>
      </w:r>
      <w:r>
        <w:rPr>
          <w:rFonts w:ascii="楷体_GB2312" w:eastAsia="楷体_GB2312" w:hAnsi="宋体" w:cs="宋体" w:hint="eastAsia"/>
          <w:b/>
          <w:bCs/>
          <w:kern w:val="0"/>
          <w:sz w:val="32"/>
          <w:szCs w:val="32"/>
        </w:rPr>
        <w:t>、建设好信息服务平台</w:t>
      </w:r>
    </w:p>
    <w:p w:rsidR="00D462D6" w:rsidRDefault="005504E9">
      <w:pPr>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继续办好《湖北矿业》会刊和“湖北矿业网站”，坚持正确的舆论导向，弘扬主旋律，形式多样化，努力提高会刊和网站的及时性、实用性和可读性。积极宣传新形势下发展矿业的方针政策、法律法规、经验做法；宣传报道矿业行业发展动态、发展趋势、先进技术、先进经验；及时向会员单位提供行业自律、生态文明建设、科技进步、安全生产、节能环保</w:t>
      </w:r>
      <w:r>
        <w:rPr>
          <w:rFonts w:ascii="仿宋_GB2312" w:eastAsia="仿宋_GB2312" w:hAnsi="宋体" w:cs="宋体" w:hint="eastAsia"/>
          <w:kern w:val="0"/>
          <w:sz w:val="32"/>
          <w:szCs w:val="32"/>
        </w:rPr>
        <w:t>、综合利用、转型升级、改革创新等方面的信息知识。</w:t>
      </w:r>
    </w:p>
    <w:p w:rsidR="00D462D6" w:rsidRDefault="005504E9">
      <w:pPr>
        <w:spacing w:line="360" w:lineRule="auto"/>
        <w:ind w:firstLineChars="200" w:firstLine="643"/>
        <w:rPr>
          <w:rFonts w:ascii="楷体_GB2312" w:eastAsia="楷体_GB2312" w:hAnsi="宋体" w:cs="宋体"/>
          <w:b/>
          <w:bCs/>
          <w:kern w:val="0"/>
          <w:sz w:val="32"/>
          <w:szCs w:val="32"/>
        </w:rPr>
      </w:pPr>
      <w:r>
        <w:rPr>
          <w:rFonts w:ascii="楷体_GB2312" w:eastAsia="楷体_GB2312" w:hAnsi="宋体" w:cs="宋体"/>
          <w:b/>
          <w:bCs/>
          <w:kern w:val="0"/>
          <w:sz w:val="32"/>
          <w:szCs w:val="32"/>
        </w:rPr>
        <w:t>4</w:t>
      </w:r>
      <w:r>
        <w:rPr>
          <w:rFonts w:ascii="楷体_GB2312" w:eastAsia="楷体_GB2312" w:hAnsi="宋体" w:cs="宋体" w:hint="eastAsia"/>
          <w:b/>
          <w:bCs/>
          <w:kern w:val="0"/>
          <w:sz w:val="32"/>
          <w:szCs w:val="32"/>
        </w:rPr>
        <w:t>、完善自身建设，拓宽服务领域</w:t>
      </w:r>
    </w:p>
    <w:p w:rsidR="00D462D6" w:rsidRDefault="005504E9">
      <w:pPr>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一是健全完善会员代表大会、理事会、常务理事会、会长会制度；完善会员管理制度；健全会员诉求渠道，尽最大可能维护会员合法权益，二是抓学习、抓创新、转变观念、</w:t>
      </w:r>
      <w:r>
        <w:rPr>
          <w:rFonts w:ascii="仿宋_GB2312" w:eastAsia="仿宋_GB2312" w:hAnsi="宋体" w:cs="宋体" w:hint="eastAsia"/>
          <w:sz w:val="32"/>
          <w:szCs w:val="32"/>
        </w:rPr>
        <w:t>努力适应新常态、新规则、新要求，</w:t>
      </w:r>
      <w:r>
        <w:rPr>
          <w:rFonts w:ascii="仿宋_GB2312" w:eastAsia="仿宋_GB2312" w:hAnsi="宋体" w:cs="宋体" w:hint="eastAsia"/>
          <w:kern w:val="0"/>
          <w:sz w:val="32"/>
          <w:szCs w:val="32"/>
        </w:rPr>
        <w:t>提高管理水平，使我会服务更具导向性、针对性和实效性；三是与省国土厅、民政厅等部门紧密联系，接受指导和监督，承接购买服务、为会员单位提供高水平的咨询服务和举办矿政、技术等方面的培</w:t>
      </w:r>
      <w:r>
        <w:rPr>
          <w:rFonts w:ascii="仿宋_GB2312" w:eastAsia="仿宋_GB2312" w:hAnsi="宋体" w:cs="宋体" w:hint="eastAsia"/>
          <w:kern w:val="0"/>
          <w:sz w:val="32"/>
          <w:szCs w:val="32"/>
        </w:rPr>
        <w:lastRenderedPageBreak/>
        <w:t>训。</w:t>
      </w:r>
    </w:p>
    <w:p w:rsidR="00D462D6" w:rsidRDefault="005504E9">
      <w:pPr>
        <w:spacing w:line="360" w:lineRule="auto"/>
        <w:ind w:firstLineChars="200" w:firstLine="643"/>
        <w:rPr>
          <w:rFonts w:ascii="楷体_GB2312" w:eastAsia="楷体_GB2312" w:hAnsi="宋体" w:cs="宋体"/>
          <w:b/>
          <w:bCs/>
          <w:kern w:val="0"/>
          <w:sz w:val="32"/>
          <w:szCs w:val="32"/>
        </w:rPr>
      </w:pPr>
      <w:r>
        <w:rPr>
          <w:rFonts w:ascii="楷体_GB2312" w:eastAsia="楷体_GB2312" w:hAnsi="宋体" w:cs="宋体"/>
          <w:b/>
          <w:bCs/>
          <w:kern w:val="0"/>
          <w:sz w:val="32"/>
          <w:szCs w:val="32"/>
        </w:rPr>
        <w:t>5</w:t>
      </w:r>
      <w:r>
        <w:rPr>
          <w:rFonts w:ascii="楷体_GB2312" w:eastAsia="楷体_GB2312" w:hAnsi="宋体" w:cs="宋体" w:hint="eastAsia"/>
          <w:b/>
          <w:bCs/>
          <w:kern w:val="0"/>
          <w:sz w:val="32"/>
          <w:szCs w:val="32"/>
        </w:rPr>
        <w:t>、积极申请</w:t>
      </w:r>
      <w:r>
        <w:rPr>
          <w:rFonts w:ascii="楷体_GB2312" w:eastAsia="楷体_GB2312" w:hAnsi="宋体" w:cs="宋体"/>
          <w:b/>
          <w:bCs/>
          <w:kern w:val="0"/>
          <w:sz w:val="32"/>
          <w:szCs w:val="32"/>
        </w:rPr>
        <w:t>5A</w:t>
      </w:r>
      <w:r>
        <w:rPr>
          <w:rFonts w:ascii="楷体_GB2312" w:eastAsia="楷体_GB2312" w:hAnsi="宋体" w:cs="宋体" w:hint="eastAsia"/>
          <w:b/>
          <w:bCs/>
          <w:kern w:val="0"/>
          <w:sz w:val="32"/>
          <w:szCs w:val="32"/>
        </w:rPr>
        <w:t>评级工作</w:t>
      </w:r>
    </w:p>
    <w:p w:rsidR="00D462D6" w:rsidRDefault="005504E9">
      <w:pPr>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为了激发我会发展活力，更好地参与社会管理和公共服务。根据民政部《社会组织评估管理办法》和我省有关社会组织评估工作的规定，</w:t>
      </w:r>
      <w:r>
        <w:rPr>
          <w:rFonts w:ascii="仿宋_GB2312" w:eastAsia="仿宋_GB2312" w:hAnsi="宋体" w:cs="宋体"/>
          <w:kern w:val="0"/>
          <w:sz w:val="32"/>
          <w:szCs w:val="32"/>
        </w:rPr>
        <w:t>2017</w:t>
      </w:r>
      <w:r>
        <w:rPr>
          <w:rFonts w:ascii="仿宋_GB2312" w:eastAsia="仿宋_GB2312" w:hAnsi="宋体" w:cs="宋体" w:hint="eastAsia"/>
          <w:kern w:val="0"/>
          <w:sz w:val="32"/>
          <w:szCs w:val="32"/>
        </w:rPr>
        <w:t>年做好</w:t>
      </w:r>
      <w:r>
        <w:rPr>
          <w:rFonts w:ascii="仿宋_GB2312" w:eastAsia="仿宋_GB2312" w:hAnsi="宋体" w:cs="宋体"/>
          <w:kern w:val="0"/>
          <w:sz w:val="32"/>
          <w:szCs w:val="32"/>
        </w:rPr>
        <w:t>5A</w:t>
      </w:r>
      <w:r>
        <w:rPr>
          <w:rFonts w:ascii="仿宋_GB2312" w:eastAsia="仿宋_GB2312" w:hAnsi="宋体" w:cs="宋体" w:hint="eastAsia"/>
          <w:kern w:val="0"/>
          <w:sz w:val="32"/>
          <w:szCs w:val="32"/>
        </w:rPr>
        <w:t>级社会组织资料准备工作，</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年正式提出申请，接受省社会组织总会组织评估专家对我会的全面评审。</w:t>
      </w:r>
    </w:p>
    <w:p w:rsidR="00D462D6" w:rsidRDefault="005504E9">
      <w:pPr>
        <w:pStyle w:val="a5"/>
        <w:widowControl/>
        <w:spacing w:beforeAutospacing="0" w:afterAutospacing="0" w:line="360" w:lineRule="auto"/>
        <w:ind w:firstLineChars="200" w:firstLine="640"/>
        <w:jc w:val="both"/>
        <w:rPr>
          <w:rFonts w:ascii="仿宋_GB2312" w:eastAsia="仿宋_GB2312" w:cs="宋体"/>
          <w:bCs/>
          <w:sz w:val="32"/>
          <w:szCs w:val="32"/>
        </w:rPr>
      </w:pPr>
      <w:r>
        <w:rPr>
          <w:rFonts w:ascii="仿宋_GB2312" w:eastAsia="仿宋_GB2312" w:hAnsi="宋体" w:cs="宋体" w:hint="eastAsia"/>
          <w:sz w:val="32"/>
          <w:szCs w:val="32"/>
        </w:rPr>
        <w:t>各位代表，</w:t>
      </w:r>
      <w:r>
        <w:rPr>
          <w:rFonts w:ascii="仿宋_GB2312" w:eastAsia="仿宋_GB2312" w:hAnsi="宋体" w:cs="宋体" w:hint="eastAsia"/>
          <w:bCs/>
          <w:sz w:val="32"/>
          <w:szCs w:val="32"/>
        </w:rPr>
        <w:t>这一年来是湖北省矿业联合会极为特殊的一年，特殊在面对宏观经济持续下行，矿业产业去产能增效益，转型升级的压力下，迎来了脱钩改革的转折。但是在省国土资源厅继续关心和行业指导下，在省民政厅的监管和业务指导下，在上一届会长、秘书长的悉心帮助下，在全体会员单位的大力支持下，省矿联上下一心，以精简高效、热情务实、廉洁自律和锐意进取的精神，认真践行服务宗旨，与各会员单位风雨同舟，共度难关，圆满完成了换届后一年的各项工作。我坚信在新一届理事会的领导下、在会员单位的支持下、湖北省矿业联合会必将建设成符合时代要求、满足会员需求</w:t>
      </w:r>
      <w:r>
        <w:rPr>
          <w:rFonts w:ascii="仿宋_GB2312" w:eastAsia="仿宋_GB2312" w:hAnsi="宋体" w:cs="宋体" w:hint="eastAsia"/>
          <w:bCs/>
          <w:sz w:val="32"/>
          <w:szCs w:val="32"/>
        </w:rPr>
        <w:t>的新型社会组织，为湖北省矿业发展做出应有贡献。</w:t>
      </w:r>
    </w:p>
    <w:p w:rsidR="00D462D6" w:rsidRDefault="005504E9">
      <w:pPr>
        <w:pStyle w:val="a5"/>
        <w:widowControl/>
        <w:spacing w:beforeAutospacing="0" w:afterAutospacing="0" w:line="360" w:lineRule="auto"/>
        <w:ind w:firstLineChars="200" w:firstLine="640"/>
        <w:jc w:val="both"/>
        <w:rPr>
          <w:rFonts w:ascii="仿宋_GB2312" w:eastAsia="仿宋_GB2312" w:cs="宋体"/>
          <w:sz w:val="32"/>
          <w:szCs w:val="32"/>
        </w:rPr>
      </w:pPr>
      <w:r>
        <w:rPr>
          <w:rFonts w:ascii="仿宋_GB2312" w:eastAsia="仿宋_GB2312" w:hAnsi="宋体" w:cs="宋体" w:hint="eastAsia"/>
          <w:sz w:val="32"/>
          <w:szCs w:val="32"/>
        </w:rPr>
        <w:t>谢谢大家！</w:t>
      </w:r>
      <w:bookmarkStart w:id="0" w:name="_GoBack"/>
      <w:bookmarkEnd w:id="0"/>
    </w:p>
    <w:p w:rsidR="00D462D6" w:rsidRDefault="005504E9">
      <w:pPr>
        <w:pStyle w:val="a5"/>
        <w:widowControl/>
        <w:spacing w:beforeAutospacing="0" w:afterAutospacing="0" w:line="360" w:lineRule="auto"/>
        <w:ind w:firstLineChars="200" w:firstLine="640"/>
        <w:jc w:val="both"/>
        <w:rPr>
          <w:rFonts w:ascii="仿宋_GB2312" w:eastAsia="仿宋_GB2312" w:cs="宋体"/>
          <w:sz w:val="32"/>
          <w:szCs w:val="32"/>
        </w:rPr>
      </w:pPr>
      <w:r>
        <w:rPr>
          <w:rFonts w:ascii="仿宋_GB2312" w:eastAsia="仿宋_GB2312" w:hAnsi="宋体" w:cs="宋体"/>
          <w:sz w:val="32"/>
          <w:szCs w:val="32"/>
        </w:rPr>
        <w:t xml:space="preserve">                        </w:t>
      </w:r>
    </w:p>
    <w:p w:rsidR="00D462D6" w:rsidRDefault="00D462D6">
      <w:pPr>
        <w:pStyle w:val="a5"/>
        <w:widowControl/>
        <w:spacing w:beforeAutospacing="0" w:afterAutospacing="0" w:line="360" w:lineRule="auto"/>
        <w:ind w:firstLineChars="200" w:firstLine="640"/>
        <w:jc w:val="both"/>
        <w:rPr>
          <w:rFonts w:ascii="仿宋_GB2312" w:eastAsia="仿宋_GB2312" w:cs="宋体"/>
          <w:sz w:val="32"/>
          <w:szCs w:val="32"/>
        </w:rPr>
      </w:pPr>
    </w:p>
    <w:p w:rsidR="00D462D6" w:rsidRDefault="005504E9">
      <w:pPr>
        <w:pStyle w:val="a5"/>
        <w:widowControl/>
        <w:spacing w:beforeAutospacing="0" w:afterAutospacing="0" w:line="360" w:lineRule="auto"/>
        <w:ind w:firstLineChars="1600" w:firstLine="5120"/>
        <w:jc w:val="both"/>
        <w:rPr>
          <w:rFonts w:ascii="仿宋_GB2312" w:eastAsia="仿宋_GB2312" w:cs="宋体"/>
          <w:sz w:val="32"/>
          <w:szCs w:val="32"/>
        </w:rPr>
      </w:pPr>
      <w:r>
        <w:rPr>
          <w:rFonts w:ascii="仿宋_GB2312" w:eastAsia="仿宋_GB2312" w:hAnsi="宋体" w:cs="宋体"/>
          <w:sz w:val="32"/>
          <w:szCs w:val="32"/>
        </w:rPr>
        <w:t>2017</w:t>
      </w:r>
      <w:r>
        <w:rPr>
          <w:rFonts w:ascii="仿宋_GB2312" w:eastAsia="仿宋_GB2312" w:hAnsi="宋体" w:cs="宋体" w:hint="eastAsia"/>
          <w:sz w:val="32"/>
          <w:szCs w:val="32"/>
        </w:rPr>
        <w:t>年</w:t>
      </w:r>
      <w:r>
        <w:rPr>
          <w:rFonts w:ascii="仿宋_GB2312" w:eastAsia="仿宋_GB2312" w:hAnsi="宋体" w:cs="宋体"/>
          <w:sz w:val="32"/>
          <w:szCs w:val="32"/>
        </w:rPr>
        <w:t>6</w:t>
      </w:r>
      <w:r>
        <w:rPr>
          <w:rFonts w:ascii="仿宋_GB2312" w:eastAsia="仿宋_GB2312" w:hAnsi="宋体" w:cs="宋体" w:hint="eastAsia"/>
          <w:sz w:val="32"/>
          <w:szCs w:val="32"/>
        </w:rPr>
        <w:t>月</w:t>
      </w:r>
      <w:r>
        <w:rPr>
          <w:rFonts w:ascii="仿宋_GB2312" w:eastAsia="仿宋_GB2312" w:hAnsi="宋体" w:cs="宋体"/>
          <w:sz w:val="32"/>
          <w:szCs w:val="32"/>
        </w:rPr>
        <w:t>20</w:t>
      </w:r>
      <w:r>
        <w:rPr>
          <w:rFonts w:ascii="仿宋_GB2312" w:eastAsia="仿宋_GB2312" w:hAnsi="宋体" w:cs="宋体" w:hint="eastAsia"/>
          <w:sz w:val="32"/>
          <w:szCs w:val="32"/>
        </w:rPr>
        <w:t>日</w:t>
      </w:r>
    </w:p>
    <w:sectPr w:rsidR="00D462D6" w:rsidSect="00D462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4E9" w:rsidRDefault="005504E9" w:rsidP="00D462D6">
      <w:r>
        <w:separator/>
      </w:r>
    </w:p>
  </w:endnote>
  <w:endnote w:type="continuationSeparator" w:id="0">
    <w:p w:rsidR="005504E9" w:rsidRDefault="005504E9" w:rsidP="00D46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D6" w:rsidRDefault="005504E9">
    <w:pPr>
      <w:pStyle w:val="a3"/>
      <w:jc w:val="center"/>
      <w:rPr>
        <w:rFonts w:ascii="Times New Roman" w:hAnsi="Times New Roman"/>
        <w:sz w:val="24"/>
        <w:szCs w:val="24"/>
      </w:rPr>
    </w:pPr>
    <w:r>
      <w:rPr>
        <w:rFonts w:ascii="Times New Roman" w:hAnsi="Times New Roman"/>
        <w:sz w:val="24"/>
        <w:szCs w:val="24"/>
      </w:rPr>
      <w:t xml:space="preserve">— </w:t>
    </w:r>
    <w:r w:rsidR="00D462D6">
      <w:rPr>
        <w:rFonts w:ascii="Times New Roman" w:hAnsi="Times New Roman"/>
        <w:sz w:val="24"/>
        <w:szCs w:val="24"/>
      </w:rPr>
      <w:fldChar w:fldCharType="begin"/>
    </w:r>
    <w:r>
      <w:rPr>
        <w:rFonts w:ascii="Times New Roman" w:hAnsi="Times New Roman"/>
        <w:sz w:val="24"/>
        <w:szCs w:val="24"/>
      </w:rPr>
      <w:instrText>PAGE   \* MERGEFORMAT</w:instrText>
    </w:r>
    <w:r w:rsidR="00D462D6">
      <w:rPr>
        <w:rFonts w:ascii="Times New Roman" w:hAnsi="Times New Roman"/>
        <w:sz w:val="24"/>
        <w:szCs w:val="24"/>
      </w:rPr>
      <w:fldChar w:fldCharType="separate"/>
    </w:r>
    <w:r w:rsidR="002324B7" w:rsidRPr="002324B7">
      <w:rPr>
        <w:rFonts w:ascii="Times New Roman" w:hAnsi="Times New Roman"/>
        <w:noProof/>
        <w:sz w:val="24"/>
        <w:szCs w:val="24"/>
        <w:lang w:val="zh-CN"/>
      </w:rPr>
      <w:t>2</w:t>
    </w:r>
    <w:r w:rsidR="00D462D6">
      <w:rPr>
        <w:rFonts w:ascii="Times New Roman" w:hAnsi="Times New Roman"/>
        <w:sz w:val="24"/>
        <w:szCs w:val="24"/>
      </w:rPr>
      <w:fldChar w:fldCharType="end"/>
    </w:r>
    <w:r>
      <w:rPr>
        <w:rFonts w:ascii="Times New Roman" w:hAnsi="Times New Roman"/>
        <w:sz w:val="24"/>
        <w:szCs w:val="24"/>
      </w:rPr>
      <w:t xml:space="preserve"> —</w:t>
    </w:r>
  </w:p>
  <w:p w:rsidR="00D462D6" w:rsidRDefault="00D462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4E9" w:rsidRDefault="005504E9" w:rsidP="00D462D6">
      <w:r>
        <w:separator/>
      </w:r>
    </w:p>
  </w:footnote>
  <w:footnote w:type="continuationSeparator" w:id="0">
    <w:p w:rsidR="005504E9" w:rsidRDefault="005504E9" w:rsidP="00D46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E2971"/>
    <w:multiLevelType w:val="multilevel"/>
    <w:tmpl w:val="542E2971"/>
    <w:lvl w:ilvl="0">
      <w:start w:val="1"/>
      <w:numFmt w:val="decimal"/>
      <w:lvlText w:val="%1、"/>
      <w:lvlJc w:val="left"/>
      <w:pPr>
        <w:ind w:left="1380" w:hanging="720"/>
      </w:pPr>
      <w:rPr>
        <w:rFonts w:cs="Times New Roman" w:hint="default"/>
      </w:rPr>
    </w:lvl>
    <w:lvl w:ilvl="1">
      <w:start w:val="1"/>
      <w:numFmt w:val="lowerLetter"/>
      <w:lvlText w:val="%2)"/>
      <w:lvlJc w:val="left"/>
      <w:pPr>
        <w:ind w:left="1500" w:hanging="420"/>
      </w:pPr>
      <w:rPr>
        <w:rFonts w:cs="Times New Roman"/>
      </w:rPr>
    </w:lvl>
    <w:lvl w:ilvl="2">
      <w:start w:val="1"/>
      <w:numFmt w:val="lowerRoman"/>
      <w:lvlText w:val="%3."/>
      <w:lvlJc w:val="right"/>
      <w:pPr>
        <w:ind w:left="1920" w:hanging="420"/>
      </w:pPr>
      <w:rPr>
        <w:rFonts w:cs="Times New Roman"/>
      </w:rPr>
    </w:lvl>
    <w:lvl w:ilvl="3">
      <w:start w:val="1"/>
      <w:numFmt w:val="decimal"/>
      <w:lvlText w:val="%4."/>
      <w:lvlJc w:val="left"/>
      <w:pPr>
        <w:ind w:left="2340" w:hanging="420"/>
      </w:pPr>
      <w:rPr>
        <w:rFonts w:cs="Times New Roman"/>
      </w:rPr>
    </w:lvl>
    <w:lvl w:ilvl="4">
      <w:start w:val="1"/>
      <w:numFmt w:val="lowerLetter"/>
      <w:lvlText w:val="%5)"/>
      <w:lvlJc w:val="left"/>
      <w:pPr>
        <w:ind w:left="2760" w:hanging="420"/>
      </w:pPr>
      <w:rPr>
        <w:rFonts w:cs="Times New Roman"/>
      </w:rPr>
    </w:lvl>
    <w:lvl w:ilvl="5">
      <w:start w:val="1"/>
      <w:numFmt w:val="lowerRoman"/>
      <w:lvlText w:val="%6."/>
      <w:lvlJc w:val="right"/>
      <w:pPr>
        <w:ind w:left="3180" w:hanging="420"/>
      </w:pPr>
      <w:rPr>
        <w:rFonts w:cs="Times New Roman"/>
      </w:rPr>
    </w:lvl>
    <w:lvl w:ilvl="6">
      <w:start w:val="1"/>
      <w:numFmt w:val="decimal"/>
      <w:lvlText w:val="%7."/>
      <w:lvlJc w:val="left"/>
      <w:pPr>
        <w:ind w:left="3600" w:hanging="420"/>
      </w:pPr>
      <w:rPr>
        <w:rFonts w:cs="Times New Roman"/>
      </w:rPr>
    </w:lvl>
    <w:lvl w:ilvl="7">
      <w:start w:val="1"/>
      <w:numFmt w:val="lowerLetter"/>
      <w:lvlText w:val="%8)"/>
      <w:lvlJc w:val="left"/>
      <w:pPr>
        <w:ind w:left="4020" w:hanging="420"/>
      </w:pPr>
      <w:rPr>
        <w:rFonts w:cs="Times New Roman"/>
      </w:rPr>
    </w:lvl>
    <w:lvl w:ilvl="8">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9B232A"/>
    <w:rsid w:val="0004358E"/>
    <w:rsid w:val="002324B7"/>
    <w:rsid w:val="00271B8F"/>
    <w:rsid w:val="003C5A88"/>
    <w:rsid w:val="005504E9"/>
    <w:rsid w:val="006C0199"/>
    <w:rsid w:val="007C064C"/>
    <w:rsid w:val="00990ADE"/>
    <w:rsid w:val="009E559A"/>
    <w:rsid w:val="00D462D6"/>
    <w:rsid w:val="00E8513D"/>
    <w:rsid w:val="04447D75"/>
    <w:rsid w:val="07AA1DF4"/>
    <w:rsid w:val="08957B38"/>
    <w:rsid w:val="0B302E15"/>
    <w:rsid w:val="185C3906"/>
    <w:rsid w:val="2077067F"/>
    <w:rsid w:val="3B9B232A"/>
    <w:rsid w:val="3CB62408"/>
    <w:rsid w:val="41104C41"/>
    <w:rsid w:val="455805BB"/>
    <w:rsid w:val="53E33A0D"/>
    <w:rsid w:val="5D9307AE"/>
    <w:rsid w:val="637954A9"/>
    <w:rsid w:val="695400A5"/>
    <w:rsid w:val="6AA80CEF"/>
    <w:rsid w:val="6D116396"/>
    <w:rsid w:val="6FD43C7D"/>
    <w:rsid w:val="7FBA58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D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462D6"/>
    <w:pPr>
      <w:tabs>
        <w:tab w:val="center" w:pos="4153"/>
        <w:tab w:val="right" w:pos="8306"/>
      </w:tabs>
      <w:snapToGrid w:val="0"/>
      <w:jc w:val="left"/>
    </w:pPr>
    <w:rPr>
      <w:sz w:val="18"/>
      <w:szCs w:val="18"/>
    </w:rPr>
  </w:style>
  <w:style w:type="paragraph" w:styleId="a4">
    <w:name w:val="header"/>
    <w:basedOn w:val="a"/>
    <w:link w:val="Char0"/>
    <w:uiPriority w:val="99"/>
    <w:qFormat/>
    <w:rsid w:val="00D462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D462D6"/>
    <w:pPr>
      <w:spacing w:beforeAutospacing="1" w:afterAutospacing="1"/>
      <w:jc w:val="left"/>
    </w:pPr>
    <w:rPr>
      <w:kern w:val="0"/>
      <w:sz w:val="24"/>
    </w:rPr>
  </w:style>
  <w:style w:type="character" w:styleId="a6">
    <w:name w:val="Strong"/>
    <w:basedOn w:val="a0"/>
    <w:uiPriority w:val="99"/>
    <w:qFormat/>
    <w:rsid w:val="00D462D6"/>
    <w:rPr>
      <w:rFonts w:cs="Times New Roman"/>
      <w:b/>
    </w:rPr>
  </w:style>
  <w:style w:type="character" w:customStyle="1" w:styleId="Char">
    <w:name w:val="页脚 Char"/>
    <w:basedOn w:val="a0"/>
    <w:link w:val="a3"/>
    <w:uiPriority w:val="99"/>
    <w:semiHidden/>
    <w:qFormat/>
    <w:rsid w:val="00D462D6"/>
    <w:rPr>
      <w:rFonts w:ascii="Calibri" w:hAnsi="Calibri"/>
      <w:sz w:val="18"/>
      <w:szCs w:val="18"/>
    </w:rPr>
  </w:style>
  <w:style w:type="character" w:customStyle="1" w:styleId="Char0">
    <w:name w:val="页眉 Char"/>
    <w:basedOn w:val="a0"/>
    <w:link w:val="a4"/>
    <w:uiPriority w:val="99"/>
    <w:semiHidden/>
    <w:qFormat/>
    <w:rsid w:val="00D462D6"/>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2017-07-17T03:21:00Z</cp:lastPrinted>
  <dcterms:created xsi:type="dcterms:W3CDTF">2017-07-17T02:35:00Z</dcterms:created>
  <dcterms:modified xsi:type="dcterms:W3CDTF">2017-07-25T07:18:00Z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